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76" w:rsidRPr="004C551C" w:rsidRDefault="00CF553E" w:rsidP="00AE1876">
      <w:pPr>
        <w:ind w:left="5040"/>
        <w:jc w:val="right"/>
        <w:rPr>
          <w:b/>
        </w:rPr>
      </w:pPr>
      <w:r w:rsidRPr="004C551C">
        <w:rPr>
          <w:b/>
        </w:rPr>
        <w:t xml:space="preserve"> </w:t>
      </w:r>
    </w:p>
    <w:p w:rsidR="00FF4235" w:rsidRDefault="00FF4235" w:rsidP="00FC69E7"/>
    <w:p w:rsidR="00FF4235" w:rsidRDefault="00FF4235" w:rsidP="00AE1876">
      <w:pPr>
        <w:jc w:val="center"/>
      </w:pPr>
    </w:p>
    <w:p w:rsidR="00FF4235" w:rsidRDefault="00FF4235" w:rsidP="00AE1876">
      <w:pPr>
        <w:jc w:val="center"/>
      </w:pPr>
    </w:p>
    <w:p w:rsidR="00AE1876" w:rsidRPr="004C551C" w:rsidRDefault="00985DAC" w:rsidP="00AE1876">
      <w:pPr>
        <w:jc w:val="center"/>
      </w:pPr>
      <w:r w:rsidRPr="004C551C">
        <w:rPr>
          <w:noProof/>
        </w:rPr>
        <w:drawing>
          <wp:inline distT="0" distB="0" distL="0" distR="0">
            <wp:extent cx="590550" cy="571500"/>
            <wp:effectExtent l="19050" t="0" r="0" b="0"/>
            <wp:docPr id="1" name="Рисунок 1"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6" cstate="print"/>
                    <a:srcRect/>
                    <a:stretch>
                      <a:fillRect/>
                    </a:stretch>
                  </pic:blipFill>
                  <pic:spPr bwMode="auto">
                    <a:xfrm>
                      <a:off x="0" y="0"/>
                      <a:ext cx="590550" cy="571500"/>
                    </a:xfrm>
                    <a:prstGeom prst="rect">
                      <a:avLst/>
                    </a:prstGeom>
                    <a:noFill/>
                    <a:ln w="9525">
                      <a:noFill/>
                      <a:miter lim="800000"/>
                      <a:headEnd/>
                      <a:tailEnd/>
                    </a:ln>
                  </pic:spPr>
                </pic:pic>
              </a:graphicData>
            </a:graphic>
          </wp:inline>
        </w:drawing>
      </w:r>
    </w:p>
    <w:p w:rsidR="00AE1876" w:rsidRPr="004C551C" w:rsidRDefault="00AE1876" w:rsidP="00AE1876">
      <w:pPr>
        <w:jc w:val="center"/>
        <w:rPr>
          <w:b/>
          <w:bCs/>
          <w:szCs w:val="28"/>
        </w:rPr>
      </w:pPr>
    </w:p>
    <w:p w:rsidR="004B61C8" w:rsidRPr="004C551C" w:rsidRDefault="00F71730" w:rsidP="004B61C8">
      <w:pPr>
        <w:pStyle w:val="a4"/>
        <w:ind w:right="-2"/>
        <w:jc w:val="center"/>
        <w:rPr>
          <w:b/>
          <w:szCs w:val="28"/>
        </w:rPr>
      </w:pPr>
      <w:r>
        <w:rPr>
          <w:b/>
          <w:szCs w:val="28"/>
        </w:rPr>
        <w:t>СОБРАНИЕ ДЕПУТАТОВ</w:t>
      </w:r>
    </w:p>
    <w:p w:rsidR="004B61C8" w:rsidRPr="004C551C" w:rsidRDefault="00F71730" w:rsidP="004B61C8">
      <w:pPr>
        <w:pStyle w:val="a4"/>
        <w:ind w:right="-2"/>
        <w:jc w:val="center"/>
        <w:rPr>
          <w:b/>
          <w:szCs w:val="28"/>
        </w:rPr>
      </w:pPr>
      <w:r>
        <w:rPr>
          <w:b/>
          <w:szCs w:val="28"/>
        </w:rPr>
        <w:t xml:space="preserve">СЕЛЬСКОГО ПОСЕЛЕНИЯ </w:t>
      </w:r>
      <w:r w:rsidR="00610095" w:rsidRPr="004C551C">
        <w:rPr>
          <w:b/>
          <w:szCs w:val="28"/>
        </w:rPr>
        <w:t>«</w:t>
      </w:r>
      <w:r w:rsidR="00403AD6" w:rsidRPr="004C551C">
        <w:rPr>
          <w:b/>
          <w:szCs w:val="28"/>
        </w:rPr>
        <w:t xml:space="preserve">СЕЛО </w:t>
      </w:r>
      <w:r w:rsidR="00180F2D" w:rsidRPr="004C551C">
        <w:rPr>
          <w:b/>
          <w:szCs w:val="28"/>
        </w:rPr>
        <w:t>КУЛЬЗЕБ</w:t>
      </w:r>
      <w:r w:rsidR="00610095" w:rsidRPr="004C551C">
        <w:rPr>
          <w:b/>
          <w:szCs w:val="28"/>
        </w:rPr>
        <w:t>»</w:t>
      </w:r>
    </w:p>
    <w:p w:rsidR="004B61C8" w:rsidRPr="004C551C" w:rsidRDefault="004B61C8" w:rsidP="004B61C8">
      <w:pPr>
        <w:pStyle w:val="a4"/>
        <w:ind w:right="-2"/>
        <w:jc w:val="center"/>
        <w:rPr>
          <w:b/>
          <w:szCs w:val="28"/>
        </w:rPr>
      </w:pPr>
      <w:r w:rsidRPr="004C551C">
        <w:rPr>
          <w:b/>
          <w:szCs w:val="28"/>
        </w:rPr>
        <w:t>КИЗИЛЮРТОВСКОГО РАЙОНА</w:t>
      </w:r>
    </w:p>
    <w:p w:rsidR="00F71730" w:rsidRPr="004C551C" w:rsidRDefault="00F71730" w:rsidP="00F71730">
      <w:pPr>
        <w:jc w:val="center"/>
        <w:rPr>
          <w:b/>
          <w:iCs/>
          <w:spacing w:val="-4"/>
          <w:sz w:val="28"/>
          <w:szCs w:val="28"/>
        </w:rPr>
      </w:pPr>
      <w:r>
        <w:rPr>
          <w:b/>
          <w:szCs w:val="28"/>
        </w:rPr>
        <w:t xml:space="preserve"> </w:t>
      </w:r>
      <w:r w:rsidRPr="004C551C">
        <w:rPr>
          <w:b/>
          <w:sz w:val="28"/>
          <w:szCs w:val="28"/>
        </w:rPr>
        <w:t>РЕСПУБЛИК</w:t>
      </w:r>
      <w:r>
        <w:rPr>
          <w:b/>
          <w:sz w:val="28"/>
          <w:szCs w:val="28"/>
        </w:rPr>
        <w:t>И</w:t>
      </w:r>
      <w:r w:rsidRPr="004C551C">
        <w:rPr>
          <w:b/>
          <w:sz w:val="28"/>
          <w:szCs w:val="28"/>
        </w:rPr>
        <w:t xml:space="preserve"> ДАГЕСТАН</w:t>
      </w:r>
    </w:p>
    <w:p w:rsidR="004B61C8" w:rsidRPr="004C551C" w:rsidRDefault="004B61C8" w:rsidP="004B61C8">
      <w:pPr>
        <w:pStyle w:val="a4"/>
        <w:ind w:right="-2"/>
        <w:jc w:val="center"/>
        <w:rPr>
          <w:b/>
          <w:szCs w:val="28"/>
        </w:rPr>
      </w:pPr>
    </w:p>
    <w:p w:rsidR="0083246A" w:rsidRPr="004C551C" w:rsidRDefault="0083246A" w:rsidP="0083246A">
      <w:pPr>
        <w:shd w:val="clear" w:color="auto" w:fill="FFFFFF"/>
        <w:jc w:val="center"/>
        <w:rPr>
          <w:bCs/>
          <w:sz w:val="16"/>
          <w:szCs w:val="16"/>
        </w:rPr>
      </w:pPr>
      <w:r w:rsidRPr="004C551C">
        <w:rPr>
          <w:sz w:val="16"/>
          <w:szCs w:val="16"/>
        </w:rPr>
        <w:t>Индекс: 368108,   Республика Дагестан</w:t>
      </w:r>
      <w:r w:rsidRPr="004C551C">
        <w:t xml:space="preserve">, </w:t>
      </w:r>
      <w:proofErr w:type="spellStart"/>
      <w:r w:rsidRPr="004C551C">
        <w:rPr>
          <w:sz w:val="16"/>
          <w:szCs w:val="16"/>
        </w:rPr>
        <w:t>Кизилюртовский</w:t>
      </w:r>
      <w:proofErr w:type="spellEnd"/>
      <w:r w:rsidRPr="004C551C">
        <w:rPr>
          <w:sz w:val="16"/>
          <w:szCs w:val="16"/>
        </w:rPr>
        <w:t xml:space="preserve"> район, село</w:t>
      </w:r>
      <w:r w:rsidR="00180F2D" w:rsidRPr="004C551C">
        <w:rPr>
          <w:sz w:val="16"/>
          <w:szCs w:val="16"/>
        </w:rPr>
        <w:t xml:space="preserve"> </w:t>
      </w:r>
      <w:proofErr w:type="spellStart"/>
      <w:r w:rsidR="00180F2D" w:rsidRPr="004C551C">
        <w:rPr>
          <w:sz w:val="16"/>
          <w:szCs w:val="16"/>
        </w:rPr>
        <w:t>Кульзеб</w:t>
      </w:r>
      <w:proofErr w:type="spellEnd"/>
      <w:r w:rsidRPr="004C551C">
        <w:rPr>
          <w:sz w:val="16"/>
          <w:szCs w:val="16"/>
        </w:rPr>
        <w:t>, тел:</w:t>
      </w:r>
    </w:p>
    <w:p w:rsidR="00AE1876" w:rsidRPr="004C551C" w:rsidRDefault="0057246F" w:rsidP="00AE1876">
      <w:pPr>
        <w:shd w:val="clear" w:color="auto" w:fill="FFFFFF"/>
        <w:rPr>
          <w:b/>
          <w:bCs/>
          <w:spacing w:val="-1"/>
          <w:sz w:val="26"/>
          <w:szCs w:val="26"/>
          <w:u w:val="single"/>
        </w:rPr>
      </w:pPr>
      <w:r>
        <w:rPr>
          <w:b/>
          <w:bCs/>
          <w:noProof/>
          <w:spacing w:val="-1"/>
          <w:sz w:val="26"/>
          <w:szCs w:val="26"/>
          <w:u w:val="single"/>
        </w:rPr>
        <w:pict>
          <v:line id="Line 9" o:spid="_x0000_s1026" style="position:absolute;z-index:251657728;visibility:visible" from="-6pt,3.5pt" to="49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" strokeweight="4.5pt">
            <v:stroke linestyle="thickThin"/>
          </v:line>
        </w:pict>
      </w:r>
    </w:p>
    <w:p w:rsidR="00AE1876" w:rsidRPr="004C551C" w:rsidRDefault="00AE1876" w:rsidP="00AE1876">
      <w:pPr>
        <w:pStyle w:val="2"/>
      </w:pPr>
    </w:p>
    <w:p w:rsidR="00AE1876" w:rsidRPr="00F71730" w:rsidRDefault="00AE1876" w:rsidP="00AE1876">
      <w:pPr>
        <w:pStyle w:val="2"/>
        <w:rPr>
          <w:b/>
          <w:sz w:val="26"/>
          <w:szCs w:val="26"/>
        </w:rPr>
      </w:pPr>
      <w:r w:rsidRPr="00F71730">
        <w:rPr>
          <w:b/>
          <w:sz w:val="26"/>
          <w:szCs w:val="26"/>
        </w:rPr>
        <w:t>РЕШЕНИЕ №</w:t>
      </w:r>
      <w:r w:rsidR="00D60A43" w:rsidRPr="00F71730">
        <w:rPr>
          <w:b/>
          <w:sz w:val="26"/>
          <w:szCs w:val="26"/>
        </w:rPr>
        <w:t xml:space="preserve"> </w:t>
      </w:r>
      <w:r w:rsidR="00D60A43" w:rsidRPr="000E21FE">
        <w:rPr>
          <w:b/>
          <w:sz w:val="26"/>
          <w:szCs w:val="26"/>
        </w:rPr>
        <w:t>0</w:t>
      </w:r>
      <w:r w:rsidR="000E21FE" w:rsidRPr="000E21FE">
        <w:rPr>
          <w:b/>
          <w:sz w:val="26"/>
          <w:szCs w:val="26"/>
        </w:rPr>
        <w:t>3</w:t>
      </w:r>
    </w:p>
    <w:p w:rsidR="00AE1876" w:rsidRPr="00F71730" w:rsidRDefault="00AE1876" w:rsidP="00AE1876">
      <w:pPr>
        <w:jc w:val="center"/>
        <w:rPr>
          <w:b/>
          <w:sz w:val="26"/>
          <w:szCs w:val="26"/>
        </w:rPr>
      </w:pPr>
    </w:p>
    <w:p w:rsidR="00AE1876" w:rsidRPr="00F71730" w:rsidRDefault="000E21FE" w:rsidP="00AE1876">
      <w:pPr>
        <w:rPr>
          <w:sz w:val="26"/>
          <w:szCs w:val="26"/>
        </w:rPr>
      </w:pPr>
      <w:r>
        <w:rPr>
          <w:sz w:val="26"/>
          <w:szCs w:val="26"/>
        </w:rPr>
        <w:t>18</w:t>
      </w:r>
      <w:r w:rsidR="00F97E3C" w:rsidRPr="00F71730">
        <w:rPr>
          <w:sz w:val="26"/>
          <w:szCs w:val="26"/>
        </w:rPr>
        <w:t>.0</w:t>
      </w:r>
      <w:r w:rsidR="00C77185">
        <w:rPr>
          <w:sz w:val="26"/>
          <w:szCs w:val="26"/>
        </w:rPr>
        <w:t>4</w:t>
      </w:r>
      <w:r w:rsidR="00F97E3C" w:rsidRPr="00F71730">
        <w:rPr>
          <w:sz w:val="26"/>
          <w:szCs w:val="26"/>
        </w:rPr>
        <w:t>.</w:t>
      </w:r>
      <w:r w:rsidR="00D248FA" w:rsidRPr="00F71730">
        <w:rPr>
          <w:sz w:val="26"/>
          <w:szCs w:val="26"/>
        </w:rPr>
        <w:t>201</w:t>
      </w:r>
      <w:r w:rsidR="00C77185">
        <w:rPr>
          <w:sz w:val="26"/>
          <w:szCs w:val="26"/>
        </w:rPr>
        <w:t>8</w:t>
      </w:r>
      <w:r w:rsidR="00AE1876" w:rsidRPr="00F71730">
        <w:rPr>
          <w:sz w:val="26"/>
          <w:szCs w:val="26"/>
        </w:rPr>
        <w:t xml:space="preserve"> года  </w:t>
      </w:r>
      <w:r w:rsidR="00CF553E" w:rsidRPr="00F71730">
        <w:rPr>
          <w:sz w:val="26"/>
          <w:szCs w:val="26"/>
        </w:rPr>
        <w:t xml:space="preserve">                                                                          </w:t>
      </w:r>
      <w:r w:rsidR="00D60A43" w:rsidRPr="00F71730">
        <w:rPr>
          <w:sz w:val="26"/>
          <w:szCs w:val="26"/>
        </w:rPr>
        <w:t xml:space="preserve">         </w:t>
      </w:r>
      <w:r w:rsidR="00CF553E" w:rsidRPr="00F71730">
        <w:rPr>
          <w:sz w:val="26"/>
          <w:szCs w:val="26"/>
        </w:rPr>
        <w:t xml:space="preserve">         </w:t>
      </w:r>
      <w:r w:rsidR="00AE1876" w:rsidRPr="00F71730">
        <w:rPr>
          <w:sz w:val="26"/>
          <w:szCs w:val="26"/>
        </w:rPr>
        <w:t xml:space="preserve"> </w:t>
      </w:r>
      <w:r w:rsidR="000651CD" w:rsidRPr="00F71730">
        <w:rPr>
          <w:sz w:val="26"/>
          <w:szCs w:val="26"/>
        </w:rPr>
        <w:t>с.</w:t>
      </w:r>
      <w:r w:rsidR="00320EA2" w:rsidRPr="00F71730">
        <w:rPr>
          <w:sz w:val="26"/>
          <w:szCs w:val="26"/>
        </w:rPr>
        <w:t xml:space="preserve"> </w:t>
      </w:r>
      <w:proofErr w:type="spellStart"/>
      <w:r w:rsidR="00D200EA" w:rsidRPr="00F71730">
        <w:rPr>
          <w:sz w:val="26"/>
          <w:szCs w:val="26"/>
        </w:rPr>
        <w:t>К</w:t>
      </w:r>
      <w:r w:rsidR="00320EA2" w:rsidRPr="00F71730">
        <w:rPr>
          <w:sz w:val="26"/>
          <w:szCs w:val="26"/>
        </w:rPr>
        <w:t>ульзеб</w:t>
      </w:r>
      <w:proofErr w:type="spellEnd"/>
      <w:r w:rsidR="00442007" w:rsidRPr="00F71730">
        <w:rPr>
          <w:sz w:val="26"/>
          <w:szCs w:val="26"/>
        </w:rPr>
        <w:t>.</w:t>
      </w:r>
    </w:p>
    <w:p w:rsidR="00AE1876" w:rsidRPr="00F71730" w:rsidRDefault="00AE1876" w:rsidP="00AE1876">
      <w:pPr>
        <w:jc w:val="right"/>
        <w:rPr>
          <w:sz w:val="26"/>
          <w:szCs w:val="26"/>
        </w:rPr>
      </w:pPr>
    </w:p>
    <w:p w:rsidR="005037AE" w:rsidRPr="00F71730" w:rsidRDefault="00610095" w:rsidP="005037AE">
      <w:pPr>
        <w:rPr>
          <w:rFonts w:cs="Arial"/>
          <w:b/>
          <w:sz w:val="26"/>
          <w:szCs w:val="26"/>
        </w:rPr>
      </w:pPr>
      <w:r w:rsidRPr="00F71730">
        <w:rPr>
          <w:rFonts w:cs="Arial"/>
          <w:b/>
          <w:sz w:val="26"/>
          <w:szCs w:val="26"/>
        </w:rPr>
        <w:t>«</w:t>
      </w:r>
      <w:r w:rsidR="005037AE" w:rsidRPr="00F71730">
        <w:rPr>
          <w:rFonts w:cs="Arial"/>
          <w:b/>
          <w:sz w:val="26"/>
          <w:szCs w:val="26"/>
        </w:rPr>
        <w:t xml:space="preserve">О внесении изменений </w:t>
      </w:r>
    </w:p>
    <w:p w:rsidR="006059A1" w:rsidRPr="00F71730" w:rsidRDefault="005037AE" w:rsidP="005037AE">
      <w:pPr>
        <w:rPr>
          <w:rFonts w:cs="Arial"/>
          <w:b/>
          <w:sz w:val="26"/>
          <w:szCs w:val="26"/>
        </w:rPr>
      </w:pPr>
      <w:r w:rsidRPr="00F71730">
        <w:rPr>
          <w:rFonts w:cs="Arial"/>
          <w:b/>
          <w:sz w:val="26"/>
          <w:szCs w:val="26"/>
        </w:rPr>
        <w:t xml:space="preserve">и дополнений в Устав </w:t>
      </w:r>
    </w:p>
    <w:p w:rsidR="005037AE" w:rsidRPr="00F71730" w:rsidRDefault="006059A1" w:rsidP="005037AE">
      <w:pPr>
        <w:rPr>
          <w:rFonts w:cs="Arial"/>
          <w:b/>
          <w:sz w:val="26"/>
          <w:szCs w:val="26"/>
        </w:rPr>
      </w:pPr>
      <w:r w:rsidRPr="00F71730">
        <w:rPr>
          <w:b/>
          <w:sz w:val="26"/>
          <w:szCs w:val="26"/>
        </w:rPr>
        <w:t xml:space="preserve">сельского поселения </w:t>
      </w:r>
      <w:r w:rsidR="00610095" w:rsidRPr="00F71730">
        <w:rPr>
          <w:b/>
          <w:sz w:val="26"/>
          <w:szCs w:val="26"/>
        </w:rPr>
        <w:t>«</w:t>
      </w:r>
      <w:r w:rsidR="00403AD6" w:rsidRPr="00F71730">
        <w:rPr>
          <w:b/>
          <w:sz w:val="26"/>
          <w:szCs w:val="26"/>
        </w:rPr>
        <w:t xml:space="preserve">село </w:t>
      </w:r>
      <w:proofErr w:type="spellStart"/>
      <w:r w:rsidR="00180F2D" w:rsidRPr="00F71730">
        <w:rPr>
          <w:b/>
          <w:sz w:val="26"/>
          <w:szCs w:val="26"/>
        </w:rPr>
        <w:t>Кульзеб</w:t>
      </w:r>
      <w:proofErr w:type="spellEnd"/>
      <w:r w:rsidR="00610095" w:rsidRPr="00F71730">
        <w:rPr>
          <w:b/>
          <w:sz w:val="26"/>
          <w:szCs w:val="26"/>
        </w:rPr>
        <w:t>»</w:t>
      </w:r>
    </w:p>
    <w:p w:rsidR="00AE1876" w:rsidRPr="00F71730" w:rsidRDefault="00AE1876" w:rsidP="002301D2">
      <w:pPr>
        <w:rPr>
          <w:sz w:val="26"/>
          <w:szCs w:val="26"/>
        </w:rPr>
      </w:pPr>
    </w:p>
    <w:p w:rsidR="005037AE" w:rsidRPr="00A517DA" w:rsidRDefault="005037AE" w:rsidP="005D1EC7">
      <w:pPr>
        <w:ind w:firstLine="720"/>
        <w:jc w:val="both"/>
        <w:rPr>
          <w:sz w:val="26"/>
          <w:szCs w:val="26"/>
        </w:rPr>
      </w:pPr>
      <w:r w:rsidRPr="00F71730">
        <w:rPr>
          <w:sz w:val="26"/>
          <w:szCs w:val="26"/>
        </w:rPr>
        <w:t xml:space="preserve">С целью приведения Устава </w:t>
      </w:r>
      <w:r w:rsidR="006059A1" w:rsidRPr="00F71730">
        <w:rPr>
          <w:sz w:val="26"/>
          <w:szCs w:val="26"/>
        </w:rPr>
        <w:t xml:space="preserve">  муниципального образования сельского поселения </w:t>
      </w:r>
      <w:r w:rsidR="00610095" w:rsidRPr="00F71730">
        <w:rPr>
          <w:sz w:val="26"/>
          <w:szCs w:val="26"/>
        </w:rPr>
        <w:t>«</w:t>
      </w:r>
      <w:r w:rsidR="00403AD6" w:rsidRPr="00F71730">
        <w:rPr>
          <w:sz w:val="26"/>
          <w:szCs w:val="26"/>
        </w:rPr>
        <w:t xml:space="preserve">село </w:t>
      </w:r>
      <w:proofErr w:type="spellStart"/>
      <w:r w:rsidR="00180F2D" w:rsidRPr="00F71730">
        <w:rPr>
          <w:sz w:val="26"/>
          <w:szCs w:val="26"/>
        </w:rPr>
        <w:t>Кульзеб</w:t>
      </w:r>
      <w:proofErr w:type="spellEnd"/>
      <w:r w:rsidR="00610095" w:rsidRPr="00F71730">
        <w:rPr>
          <w:sz w:val="26"/>
          <w:szCs w:val="26"/>
        </w:rPr>
        <w:t>»</w:t>
      </w:r>
      <w:r w:rsidR="00D42AE4" w:rsidRPr="00F71730">
        <w:rPr>
          <w:sz w:val="26"/>
          <w:szCs w:val="26"/>
        </w:rPr>
        <w:t xml:space="preserve"> </w:t>
      </w:r>
      <w:r w:rsidRPr="00F71730">
        <w:rPr>
          <w:sz w:val="26"/>
          <w:szCs w:val="26"/>
        </w:rPr>
        <w:t xml:space="preserve">в соответствие </w:t>
      </w:r>
      <w:r w:rsidR="005D1EC7" w:rsidRPr="00F71730">
        <w:rPr>
          <w:sz w:val="26"/>
          <w:szCs w:val="26"/>
        </w:rPr>
        <w:t xml:space="preserve">с изменениями и дополнениями, </w:t>
      </w:r>
      <w:r w:rsidR="005D1EC7" w:rsidRPr="00A517DA">
        <w:rPr>
          <w:sz w:val="26"/>
          <w:szCs w:val="26"/>
        </w:rPr>
        <w:t xml:space="preserve">внесенными в Федеральный закон от 06.10.2003 № 131-ФЗ </w:t>
      </w:r>
      <w:r w:rsidR="00610095" w:rsidRPr="00A517DA">
        <w:rPr>
          <w:sz w:val="26"/>
          <w:szCs w:val="26"/>
        </w:rPr>
        <w:t>«</w:t>
      </w:r>
      <w:r w:rsidR="005D1EC7" w:rsidRPr="00A517DA">
        <w:rPr>
          <w:sz w:val="26"/>
          <w:szCs w:val="26"/>
        </w:rPr>
        <w:t>Об общих принципах организации местного самоуправления в Российской Федерации</w:t>
      </w:r>
      <w:r w:rsidR="00610095" w:rsidRPr="00A517DA">
        <w:rPr>
          <w:sz w:val="26"/>
          <w:szCs w:val="26"/>
        </w:rPr>
        <w:t>»</w:t>
      </w:r>
      <w:r w:rsidR="005D1EC7" w:rsidRPr="00A517DA">
        <w:rPr>
          <w:sz w:val="26"/>
          <w:szCs w:val="26"/>
        </w:rPr>
        <w:t xml:space="preserve">, региональным законодательством, Собрание депутатов сельского поселения </w:t>
      </w:r>
      <w:r w:rsidR="00610095" w:rsidRPr="00A517DA">
        <w:rPr>
          <w:sz w:val="26"/>
          <w:szCs w:val="26"/>
        </w:rPr>
        <w:t>«</w:t>
      </w:r>
      <w:r w:rsidR="00403AD6" w:rsidRPr="00A517DA">
        <w:rPr>
          <w:sz w:val="26"/>
          <w:szCs w:val="26"/>
        </w:rPr>
        <w:t xml:space="preserve">село </w:t>
      </w:r>
      <w:proofErr w:type="spellStart"/>
      <w:r w:rsidR="00180F2D" w:rsidRPr="00A517DA">
        <w:rPr>
          <w:sz w:val="26"/>
          <w:szCs w:val="26"/>
        </w:rPr>
        <w:t>Кульзеб</w:t>
      </w:r>
      <w:proofErr w:type="spellEnd"/>
      <w:r w:rsidR="00610095" w:rsidRPr="00A517DA">
        <w:rPr>
          <w:sz w:val="26"/>
          <w:szCs w:val="26"/>
        </w:rPr>
        <w:t>»</w:t>
      </w:r>
    </w:p>
    <w:p w:rsidR="005D1EC7" w:rsidRPr="00A517DA" w:rsidRDefault="005D1EC7" w:rsidP="005D1EC7">
      <w:pPr>
        <w:ind w:firstLine="720"/>
        <w:jc w:val="both"/>
        <w:rPr>
          <w:sz w:val="26"/>
          <w:szCs w:val="26"/>
        </w:rPr>
      </w:pPr>
    </w:p>
    <w:p w:rsidR="005037AE" w:rsidRPr="00A517DA" w:rsidRDefault="005037AE" w:rsidP="005037AE">
      <w:pPr>
        <w:ind w:firstLine="720"/>
        <w:jc w:val="center"/>
        <w:rPr>
          <w:b/>
          <w:spacing w:val="-3"/>
          <w:sz w:val="26"/>
          <w:szCs w:val="26"/>
        </w:rPr>
      </w:pPr>
      <w:r w:rsidRPr="00A517DA">
        <w:rPr>
          <w:b/>
          <w:spacing w:val="-3"/>
          <w:sz w:val="26"/>
          <w:szCs w:val="26"/>
        </w:rPr>
        <w:t>РЕШИЛО:</w:t>
      </w:r>
    </w:p>
    <w:p w:rsidR="005D1EC7" w:rsidRPr="00A517DA" w:rsidRDefault="005D1EC7" w:rsidP="005037AE">
      <w:pPr>
        <w:ind w:firstLine="720"/>
        <w:jc w:val="center"/>
        <w:rPr>
          <w:b/>
          <w:spacing w:val="-3"/>
          <w:sz w:val="26"/>
          <w:szCs w:val="26"/>
        </w:rPr>
      </w:pPr>
    </w:p>
    <w:p w:rsidR="005037AE" w:rsidRPr="00A517DA" w:rsidRDefault="006059A1" w:rsidP="001223DE">
      <w:pPr>
        <w:pStyle w:val="a9"/>
        <w:numPr>
          <w:ilvl w:val="0"/>
          <w:numId w:val="2"/>
        </w:numPr>
        <w:ind w:left="567" w:hanging="567"/>
        <w:jc w:val="both"/>
        <w:rPr>
          <w:sz w:val="26"/>
          <w:szCs w:val="26"/>
        </w:rPr>
      </w:pPr>
      <w:r w:rsidRPr="00A517DA">
        <w:rPr>
          <w:sz w:val="26"/>
          <w:szCs w:val="26"/>
        </w:rPr>
        <w:t xml:space="preserve">Внести в Устав муниципального образования сельского поселения </w:t>
      </w:r>
      <w:r w:rsidR="00610095" w:rsidRPr="00A517DA">
        <w:rPr>
          <w:sz w:val="26"/>
          <w:szCs w:val="26"/>
        </w:rPr>
        <w:t>«</w:t>
      </w:r>
      <w:r w:rsidR="00403AD6" w:rsidRPr="00A517DA">
        <w:rPr>
          <w:sz w:val="26"/>
          <w:szCs w:val="26"/>
        </w:rPr>
        <w:t xml:space="preserve">село </w:t>
      </w:r>
      <w:proofErr w:type="spellStart"/>
      <w:r w:rsidR="00180F2D" w:rsidRPr="00A517DA">
        <w:rPr>
          <w:sz w:val="26"/>
          <w:szCs w:val="26"/>
        </w:rPr>
        <w:t>Кульзеб</w:t>
      </w:r>
      <w:proofErr w:type="spellEnd"/>
      <w:r w:rsidR="00610095" w:rsidRPr="00A517DA">
        <w:rPr>
          <w:sz w:val="26"/>
          <w:szCs w:val="26"/>
        </w:rPr>
        <w:t>»</w:t>
      </w:r>
      <w:r w:rsidR="00D200EA" w:rsidRPr="00A517DA">
        <w:rPr>
          <w:sz w:val="26"/>
          <w:szCs w:val="26"/>
        </w:rPr>
        <w:t xml:space="preserve"> </w:t>
      </w:r>
      <w:r w:rsidR="005037AE" w:rsidRPr="00A517DA">
        <w:rPr>
          <w:sz w:val="26"/>
          <w:szCs w:val="26"/>
        </w:rPr>
        <w:t>следующие изменения и дополнения:</w:t>
      </w:r>
    </w:p>
    <w:p w:rsidR="00162A5A" w:rsidRPr="00A517DA" w:rsidRDefault="00162A5A" w:rsidP="00162A5A">
      <w:pPr>
        <w:jc w:val="both"/>
        <w:rPr>
          <w:sz w:val="26"/>
          <w:szCs w:val="26"/>
        </w:rPr>
      </w:pPr>
    </w:p>
    <w:p w:rsidR="00162A5A" w:rsidRPr="00A517DA" w:rsidRDefault="00162A5A" w:rsidP="00162A5A">
      <w:pPr>
        <w:pStyle w:val="a9"/>
        <w:numPr>
          <w:ilvl w:val="0"/>
          <w:numId w:val="16"/>
        </w:numPr>
        <w:jc w:val="both"/>
        <w:rPr>
          <w:b/>
          <w:sz w:val="26"/>
          <w:szCs w:val="26"/>
        </w:rPr>
      </w:pPr>
      <w:r w:rsidRPr="00A517DA">
        <w:rPr>
          <w:b/>
          <w:sz w:val="26"/>
          <w:szCs w:val="26"/>
        </w:rPr>
        <w:t xml:space="preserve">В  части </w:t>
      </w:r>
      <w:r w:rsidR="0091625B">
        <w:rPr>
          <w:b/>
          <w:sz w:val="26"/>
          <w:szCs w:val="26"/>
        </w:rPr>
        <w:t>2</w:t>
      </w:r>
      <w:r w:rsidRPr="00A517DA">
        <w:rPr>
          <w:b/>
          <w:sz w:val="26"/>
          <w:szCs w:val="26"/>
        </w:rPr>
        <w:t xml:space="preserve"> статьи 1:</w:t>
      </w:r>
    </w:p>
    <w:p w:rsidR="00162A5A" w:rsidRPr="00A517DA" w:rsidRDefault="00162A5A" w:rsidP="00162A5A">
      <w:pPr>
        <w:ind w:firstLine="540"/>
        <w:jc w:val="both"/>
        <w:rPr>
          <w:sz w:val="26"/>
          <w:szCs w:val="26"/>
        </w:rPr>
      </w:pPr>
      <w:r w:rsidRPr="00A517DA">
        <w:rPr>
          <w:sz w:val="26"/>
          <w:szCs w:val="26"/>
        </w:rPr>
        <w:t xml:space="preserve">В наименовании Закона Республики Дагестан от 13.01.2005г. №6 «О статусе и границах муниципальных образований Республики Дагестан» слова </w:t>
      </w:r>
      <w:r w:rsidR="00484D18" w:rsidRPr="00A517DA">
        <w:rPr>
          <w:sz w:val="26"/>
          <w:szCs w:val="26"/>
        </w:rPr>
        <w:t>«</w:t>
      </w:r>
      <w:r w:rsidRPr="00A517DA">
        <w:rPr>
          <w:sz w:val="26"/>
          <w:szCs w:val="26"/>
        </w:rPr>
        <w:t>и границах</w:t>
      </w:r>
      <w:r w:rsidR="00484D18" w:rsidRPr="00A517DA">
        <w:rPr>
          <w:sz w:val="26"/>
          <w:szCs w:val="26"/>
        </w:rPr>
        <w:t>»</w:t>
      </w:r>
      <w:r w:rsidRPr="00A517DA">
        <w:rPr>
          <w:sz w:val="26"/>
          <w:szCs w:val="26"/>
        </w:rPr>
        <w:t xml:space="preserve"> исключить;</w:t>
      </w:r>
    </w:p>
    <w:p w:rsidR="00162A5A" w:rsidRPr="00A517DA" w:rsidRDefault="00162A5A" w:rsidP="00162A5A">
      <w:pPr>
        <w:pStyle w:val="a9"/>
        <w:ind w:left="928"/>
        <w:jc w:val="both"/>
        <w:rPr>
          <w:sz w:val="26"/>
          <w:szCs w:val="26"/>
        </w:rPr>
      </w:pPr>
    </w:p>
    <w:p w:rsidR="00162A5A" w:rsidRPr="00A517DA" w:rsidRDefault="00B360CA" w:rsidP="00162A5A">
      <w:pPr>
        <w:pStyle w:val="a9"/>
        <w:numPr>
          <w:ilvl w:val="0"/>
          <w:numId w:val="16"/>
        </w:numPr>
        <w:jc w:val="both"/>
        <w:rPr>
          <w:sz w:val="26"/>
          <w:szCs w:val="26"/>
        </w:rPr>
      </w:pPr>
      <w:r>
        <w:rPr>
          <w:b/>
          <w:sz w:val="26"/>
          <w:szCs w:val="26"/>
        </w:rPr>
        <w:t>Ч</w:t>
      </w:r>
      <w:r w:rsidR="00162A5A" w:rsidRPr="00A517DA">
        <w:rPr>
          <w:b/>
          <w:sz w:val="26"/>
          <w:szCs w:val="26"/>
        </w:rPr>
        <w:t>аст</w:t>
      </w:r>
      <w:r>
        <w:rPr>
          <w:b/>
          <w:sz w:val="26"/>
          <w:szCs w:val="26"/>
        </w:rPr>
        <w:t>ь</w:t>
      </w:r>
      <w:r w:rsidR="00162A5A" w:rsidRPr="00A517DA">
        <w:rPr>
          <w:b/>
          <w:sz w:val="26"/>
          <w:szCs w:val="26"/>
        </w:rPr>
        <w:t xml:space="preserve"> 1 статьи 2</w:t>
      </w:r>
      <w:r w:rsidR="00162A5A" w:rsidRPr="00A517DA">
        <w:rPr>
          <w:sz w:val="26"/>
          <w:szCs w:val="26"/>
        </w:rPr>
        <w:t xml:space="preserve"> </w:t>
      </w:r>
      <w:r w:rsidR="00162A5A" w:rsidRPr="00A517DA">
        <w:rPr>
          <w:b/>
          <w:bCs/>
          <w:sz w:val="26"/>
          <w:szCs w:val="26"/>
        </w:rPr>
        <w:t>изложить в следующей редакции:</w:t>
      </w:r>
    </w:p>
    <w:p w:rsidR="00162A5A" w:rsidRPr="00A517DA" w:rsidRDefault="00162A5A" w:rsidP="00162A5A">
      <w:pPr>
        <w:pStyle w:val="a9"/>
        <w:ind w:left="900"/>
        <w:jc w:val="both"/>
        <w:rPr>
          <w:sz w:val="26"/>
          <w:szCs w:val="26"/>
        </w:rPr>
      </w:pPr>
    </w:p>
    <w:p w:rsidR="00162A5A" w:rsidRPr="00A517DA" w:rsidRDefault="00162A5A" w:rsidP="00162A5A">
      <w:pPr>
        <w:tabs>
          <w:tab w:val="left" w:pos="426"/>
        </w:tabs>
        <w:ind w:firstLine="567"/>
        <w:jc w:val="both"/>
        <w:rPr>
          <w:sz w:val="26"/>
          <w:szCs w:val="26"/>
        </w:rPr>
      </w:pPr>
      <w:r w:rsidRPr="00A517DA">
        <w:rPr>
          <w:sz w:val="26"/>
          <w:szCs w:val="26"/>
        </w:rPr>
        <w:t>«</w:t>
      </w:r>
      <w:r w:rsidR="006379BB">
        <w:rPr>
          <w:sz w:val="26"/>
          <w:szCs w:val="26"/>
        </w:rPr>
        <w:t>1.</w:t>
      </w:r>
      <w:r w:rsidRPr="00A517DA">
        <w:rPr>
          <w:sz w:val="26"/>
          <w:szCs w:val="26"/>
        </w:rPr>
        <w:t>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w:t>
      </w:r>
      <w:proofErr w:type="gramStart"/>
      <w:r w:rsidRPr="00A517DA">
        <w:rPr>
          <w:sz w:val="26"/>
          <w:szCs w:val="26"/>
        </w:rPr>
        <w:t>;»</w:t>
      </w:r>
      <w:proofErr w:type="gramEnd"/>
      <w:r w:rsidRPr="00A517DA">
        <w:rPr>
          <w:sz w:val="26"/>
          <w:szCs w:val="26"/>
        </w:rPr>
        <w:t>;</w:t>
      </w:r>
    </w:p>
    <w:p w:rsidR="00162A5A" w:rsidRPr="00A517DA" w:rsidRDefault="00162A5A" w:rsidP="00162A5A">
      <w:pPr>
        <w:tabs>
          <w:tab w:val="left" w:pos="426"/>
        </w:tabs>
        <w:jc w:val="both"/>
        <w:rPr>
          <w:sz w:val="26"/>
          <w:szCs w:val="26"/>
        </w:rPr>
      </w:pPr>
    </w:p>
    <w:p w:rsidR="00162A5A" w:rsidRPr="00A517DA" w:rsidRDefault="00162A5A" w:rsidP="00162A5A">
      <w:pPr>
        <w:pStyle w:val="a9"/>
        <w:numPr>
          <w:ilvl w:val="0"/>
          <w:numId w:val="16"/>
        </w:numPr>
        <w:ind w:left="0" w:firstLine="426"/>
        <w:jc w:val="both"/>
        <w:rPr>
          <w:sz w:val="26"/>
          <w:szCs w:val="26"/>
        </w:rPr>
      </w:pPr>
      <w:r w:rsidRPr="00A517DA">
        <w:rPr>
          <w:b/>
          <w:sz w:val="26"/>
          <w:szCs w:val="26"/>
        </w:rPr>
        <w:t>Пункт 9 части 1  ст</w:t>
      </w:r>
      <w:r w:rsidR="00E45ADC">
        <w:rPr>
          <w:b/>
          <w:sz w:val="26"/>
          <w:szCs w:val="26"/>
        </w:rPr>
        <w:t>атьи</w:t>
      </w:r>
      <w:r w:rsidRPr="00A517DA">
        <w:rPr>
          <w:b/>
          <w:sz w:val="26"/>
          <w:szCs w:val="26"/>
        </w:rPr>
        <w:t xml:space="preserve"> 6</w:t>
      </w:r>
      <w:r w:rsidRPr="00A517DA">
        <w:rPr>
          <w:sz w:val="26"/>
          <w:szCs w:val="26"/>
        </w:rPr>
        <w:t xml:space="preserve"> </w:t>
      </w:r>
      <w:r w:rsidRPr="00A517DA">
        <w:rPr>
          <w:b/>
          <w:bCs/>
          <w:sz w:val="26"/>
          <w:szCs w:val="26"/>
        </w:rPr>
        <w:t>изложить в следующей редакции:</w:t>
      </w:r>
    </w:p>
    <w:p w:rsidR="00162A5A" w:rsidRPr="00A517DA" w:rsidRDefault="00484D18" w:rsidP="00162A5A">
      <w:pPr>
        <w:pStyle w:val="a9"/>
        <w:ind w:left="0" w:firstLine="567"/>
        <w:jc w:val="both"/>
        <w:rPr>
          <w:sz w:val="26"/>
          <w:szCs w:val="26"/>
        </w:rPr>
      </w:pPr>
      <w:r w:rsidRPr="00A517DA">
        <w:rPr>
          <w:sz w:val="26"/>
          <w:szCs w:val="26"/>
        </w:rPr>
        <w:lastRenderedPageBreak/>
        <w:t>«</w:t>
      </w:r>
      <w:r w:rsidR="00162A5A" w:rsidRPr="00A517DA">
        <w:rPr>
          <w:sz w:val="26"/>
          <w:szCs w:val="26"/>
        </w:rPr>
        <w:t>9)</w:t>
      </w:r>
      <w:r w:rsidR="00162A5A" w:rsidRPr="00A517DA">
        <w:rPr>
          <w:b/>
          <w:bCs/>
          <w:sz w:val="26"/>
          <w:szCs w:val="26"/>
        </w:rPr>
        <w:t> </w:t>
      </w:r>
      <w:r w:rsidR="00162A5A" w:rsidRPr="00A517DA">
        <w:rPr>
          <w:sz w:val="26"/>
          <w:szCs w:val="26"/>
        </w:rPr>
        <w:t>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roofErr w:type="gramStart"/>
      <w:r w:rsidR="00162A5A" w:rsidRPr="00A517DA">
        <w:rPr>
          <w:sz w:val="26"/>
          <w:szCs w:val="26"/>
        </w:rPr>
        <w:t>;</w:t>
      </w:r>
      <w:r w:rsidRPr="00A517DA">
        <w:rPr>
          <w:sz w:val="26"/>
          <w:szCs w:val="26"/>
        </w:rPr>
        <w:t>»</w:t>
      </w:r>
      <w:proofErr w:type="gramEnd"/>
      <w:r w:rsidRPr="00A517DA">
        <w:rPr>
          <w:sz w:val="26"/>
          <w:szCs w:val="26"/>
        </w:rPr>
        <w:t>;</w:t>
      </w:r>
    </w:p>
    <w:p w:rsidR="00162A5A" w:rsidRPr="00A517DA" w:rsidRDefault="00162A5A" w:rsidP="00162A5A">
      <w:pPr>
        <w:pStyle w:val="a9"/>
        <w:tabs>
          <w:tab w:val="left" w:pos="426"/>
        </w:tabs>
        <w:ind w:left="928" w:firstLine="567"/>
        <w:jc w:val="both"/>
        <w:rPr>
          <w:b/>
          <w:sz w:val="26"/>
          <w:szCs w:val="26"/>
        </w:rPr>
      </w:pPr>
    </w:p>
    <w:p w:rsidR="00663D57" w:rsidRPr="002D616D" w:rsidRDefault="00663D57" w:rsidP="00663D57">
      <w:pPr>
        <w:pStyle w:val="a9"/>
        <w:numPr>
          <w:ilvl w:val="0"/>
          <w:numId w:val="16"/>
        </w:numPr>
        <w:tabs>
          <w:tab w:val="left" w:pos="-1985"/>
        </w:tabs>
        <w:autoSpaceDE w:val="0"/>
        <w:autoSpaceDN w:val="0"/>
        <w:adjustRightInd w:val="0"/>
        <w:ind w:left="0" w:firstLine="567"/>
        <w:jc w:val="both"/>
        <w:rPr>
          <w:b/>
          <w:bCs/>
          <w:sz w:val="26"/>
          <w:szCs w:val="26"/>
        </w:rPr>
      </w:pPr>
      <w:r w:rsidRPr="002D616D">
        <w:rPr>
          <w:b/>
          <w:sz w:val="26"/>
          <w:szCs w:val="26"/>
        </w:rPr>
        <w:t>Пункт 11 части 1 статьи 7   исключить</w:t>
      </w:r>
      <w:r>
        <w:rPr>
          <w:b/>
          <w:sz w:val="26"/>
          <w:szCs w:val="26"/>
        </w:rPr>
        <w:t>;</w:t>
      </w:r>
    </w:p>
    <w:p w:rsidR="00663D57" w:rsidRPr="002D616D" w:rsidRDefault="00663D57" w:rsidP="00663D57">
      <w:pPr>
        <w:pStyle w:val="a9"/>
        <w:tabs>
          <w:tab w:val="left" w:pos="426"/>
        </w:tabs>
        <w:autoSpaceDE w:val="0"/>
        <w:autoSpaceDN w:val="0"/>
        <w:adjustRightInd w:val="0"/>
        <w:ind w:left="928" w:firstLine="567"/>
        <w:jc w:val="both"/>
        <w:rPr>
          <w:b/>
          <w:bCs/>
          <w:sz w:val="26"/>
          <w:szCs w:val="26"/>
        </w:rPr>
      </w:pPr>
    </w:p>
    <w:p w:rsidR="00663D57" w:rsidRPr="00094573" w:rsidRDefault="00663D57" w:rsidP="00663D57">
      <w:pPr>
        <w:pStyle w:val="p8"/>
        <w:shd w:val="clear" w:color="auto" w:fill="FFFFFF"/>
        <w:spacing w:before="0" w:beforeAutospacing="0" w:after="0" w:afterAutospacing="0"/>
        <w:ind w:firstLine="567"/>
        <w:jc w:val="both"/>
        <w:rPr>
          <w:sz w:val="26"/>
          <w:szCs w:val="26"/>
        </w:rPr>
      </w:pPr>
      <w:r>
        <w:rPr>
          <w:rStyle w:val="s4"/>
          <w:b/>
          <w:bCs/>
          <w:sz w:val="26"/>
          <w:szCs w:val="26"/>
        </w:rPr>
        <w:t xml:space="preserve">5. </w:t>
      </w:r>
      <w:r w:rsidRPr="00094573">
        <w:rPr>
          <w:rStyle w:val="s4"/>
          <w:b/>
          <w:bCs/>
          <w:sz w:val="26"/>
          <w:szCs w:val="26"/>
        </w:rPr>
        <w:t xml:space="preserve"> Часть 1 статьи 8:</w:t>
      </w:r>
    </w:p>
    <w:p w:rsidR="00663D57" w:rsidRPr="00527E79" w:rsidRDefault="00663D57" w:rsidP="00663D57">
      <w:pPr>
        <w:pStyle w:val="p12"/>
        <w:shd w:val="clear" w:color="auto" w:fill="FFFFFF"/>
        <w:spacing w:before="0" w:beforeAutospacing="0" w:after="0" w:afterAutospacing="0"/>
        <w:ind w:firstLine="539"/>
        <w:jc w:val="both"/>
        <w:rPr>
          <w:rStyle w:val="s5"/>
          <w:b/>
          <w:sz w:val="26"/>
          <w:szCs w:val="26"/>
        </w:rPr>
      </w:pPr>
      <w:r w:rsidRPr="00527E79">
        <w:rPr>
          <w:rStyle w:val="s5"/>
          <w:b/>
          <w:sz w:val="26"/>
          <w:szCs w:val="26"/>
        </w:rPr>
        <w:t>а) дополнить пунктом 3.1 следующего содержания:</w:t>
      </w:r>
    </w:p>
    <w:p w:rsidR="00663D57" w:rsidRPr="00527E79" w:rsidRDefault="00663D57" w:rsidP="00663D57">
      <w:pPr>
        <w:pStyle w:val="p12"/>
        <w:shd w:val="clear" w:color="auto" w:fill="FFFFFF"/>
        <w:spacing w:before="239" w:beforeAutospacing="0"/>
        <w:ind w:firstLine="540"/>
        <w:jc w:val="both"/>
        <w:rPr>
          <w:sz w:val="26"/>
          <w:szCs w:val="26"/>
        </w:rPr>
      </w:pPr>
      <w:r w:rsidRPr="00527E79">
        <w:rPr>
          <w:rStyle w:val="s4"/>
          <w:bCs/>
          <w:sz w:val="26"/>
          <w:szCs w:val="26"/>
          <w:shd w:val="clear" w:color="auto" w:fill="FFFFFF"/>
        </w:rPr>
        <w:t>«3.1) </w:t>
      </w:r>
      <w:r w:rsidRPr="00527E79">
        <w:rPr>
          <w:rStyle w:val="s5"/>
          <w:sz w:val="26"/>
          <w:szCs w:val="26"/>
          <w:shd w:val="clear" w:color="auto" w:fill="FFFFFF"/>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527E79">
        <w:rPr>
          <w:rStyle w:val="s5"/>
          <w:sz w:val="26"/>
          <w:szCs w:val="26"/>
          <w:shd w:val="clear" w:color="auto" w:fill="FFFFFF"/>
        </w:rPr>
        <w:t>;»</w:t>
      </w:r>
      <w:proofErr w:type="gramEnd"/>
      <w:r w:rsidRPr="00527E79">
        <w:rPr>
          <w:rStyle w:val="s5"/>
          <w:sz w:val="26"/>
          <w:szCs w:val="26"/>
          <w:shd w:val="clear" w:color="auto" w:fill="FFFFFF"/>
        </w:rPr>
        <w:t>;</w:t>
      </w:r>
    </w:p>
    <w:p w:rsidR="00663D57" w:rsidRPr="00527E79" w:rsidRDefault="00663D57" w:rsidP="00663D57">
      <w:pPr>
        <w:ind w:firstLine="567"/>
        <w:jc w:val="both"/>
        <w:rPr>
          <w:b/>
          <w:sz w:val="26"/>
          <w:szCs w:val="26"/>
        </w:rPr>
      </w:pPr>
      <w:r w:rsidRPr="00527E79">
        <w:rPr>
          <w:b/>
          <w:sz w:val="26"/>
          <w:szCs w:val="26"/>
          <w:shd w:val="clear" w:color="auto" w:fill="FFFFFF"/>
        </w:rPr>
        <w:t>б) пункт 7 изложить в следующей редакции:</w:t>
      </w:r>
    </w:p>
    <w:p w:rsidR="00663D57" w:rsidRDefault="00663D57" w:rsidP="00663D57">
      <w:pPr>
        <w:autoSpaceDE w:val="0"/>
        <w:autoSpaceDN w:val="0"/>
        <w:adjustRightInd w:val="0"/>
        <w:ind w:firstLine="567"/>
        <w:jc w:val="both"/>
        <w:rPr>
          <w:bCs/>
          <w:sz w:val="26"/>
          <w:szCs w:val="26"/>
        </w:rPr>
      </w:pPr>
      <w:r w:rsidRPr="00527E79">
        <w:rPr>
          <w:bCs/>
          <w:sz w:val="26"/>
          <w:szCs w:val="26"/>
        </w:rPr>
        <w:t xml:space="preserve"> «7.</w:t>
      </w:r>
      <w:r w:rsidRPr="00527E79">
        <w:rPr>
          <w:sz w:val="26"/>
          <w:szCs w:val="26"/>
        </w:rPr>
        <w:t xml:space="preserve">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527E79">
        <w:rPr>
          <w:sz w:val="26"/>
          <w:szCs w:val="26"/>
        </w:rPr>
        <w:t>.</w:t>
      </w:r>
      <w:r w:rsidRPr="00527E79">
        <w:rPr>
          <w:bCs/>
          <w:sz w:val="26"/>
          <w:szCs w:val="26"/>
        </w:rPr>
        <w:t>»;</w:t>
      </w:r>
      <w:proofErr w:type="gramEnd"/>
    </w:p>
    <w:p w:rsidR="00663D57" w:rsidRPr="00527E79" w:rsidRDefault="00663D57" w:rsidP="00663D57">
      <w:pPr>
        <w:autoSpaceDE w:val="0"/>
        <w:autoSpaceDN w:val="0"/>
        <w:adjustRightInd w:val="0"/>
        <w:ind w:firstLine="567"/>
        <w:jc w:val="both"/>
        <w:rPr>
          <w:bCs/>
          <w:sz w:val="26"/>
          <w:szCs w:val="26"/>
        </w:rPr>
      </w:pPr>
    </w:p>
    <w:p w:rsidR="00663D57" w:rsidRPr="009C2B3E" w:rsidRDefault="00663D57" w:rsidP="00663D57">
      <w:pPr>
        <w:pStyle w:val="a9"/>
        <w:numPr>
          <w:ilvl w:val="0"/>
          <w:numId w:val="17"/>
        </w:numPr>
        <w:autoSpaceDE w:val="0"/>
        <w:autoSpaceDN w:val="0"/>
        <w:adjustRightInd w:val="0"/>
        <w:jc w:val="both"/>
        <w:rPr>
          <w:b/>
          <w:sz w:val="26"/>
          <w:szCs w:val="26"/>
        </w:rPr>
      </w:pPr>
      <w:r w:rsidRPr="009C2B3E">
        <w:rPr>
          <w:b/>
          <w:sz w:val="26"/>
          <w:szCs w:val="26"/>
        </w:rPr>
        <w:t>Статью  18   изложить в новой редакции:</w:t>
      </w:r>
    </w:p>
    <w:p w:rsidR="00663D57" w:rsidRPr="00CA7D96" w:rsidRDefault="00663D57" w:rsidP="00663D57">
      <w:pPr>
        <w:pStyle w:val="a9"/>
        <w:autoSpaceDE w:val="0"/>
        <w:autoSpaceDN w:val="0"/>
        <w:adjustRightInd w:val="0"/>
        <w:ind w:left="567" w:firstLine="567"/>
        <w:jc w:val="both"/>
        <w:rPr>
          <w:b/>
          <w:sz w:val="26"/>
          <w:szCs w:val="26"/>
        </w:rPr>
      </w:pPr>
    </w:p>
    <w:p w:rsidR="00663D57" w:rsidRPr="0043670A" w:rsidRDefault="00663D57" w:rsidP="00663D57">
      <w:pPr>
        <w:pStyle w:val="a9"/>
        <w:ind w:left="0" w:firstLine="567"/>
        <w:jc w:val="both"/>
        <w:rPr>
          <w:b/>
          <w:bCs/>
          <w:sz w:val="26"/>
          <w:szCs w:val="26"/>
        </w:rPr>
      </w:pPr>
      <w:r w:rsidRPr="00CA7D96">
        <w:rPr>
          <w:b/>
          <w:bCs/>
          <w:sz w:val="26"/>
          <w:szCs w:val="26"/>
        </w:rPr>
        <w:t>«Статья 18. Публичные слушания, общественные обсуждения</w:t>
      </w:r>
    </w:p>
    <w:p w:rsidR="00663D57" w:rsidRPr="00CA7D96" w:rsidRDefault="00663D57" w:rsidP="00663D57">
      <w:pPr>
        <w:pStyle w:val="a9"/>
        <w:ind w:left="0" w:firstLine="567"/>
        <w:jc w:val="both"/>
        <w:rPr>
          <w:sz w:val="26"/>
          <w:szCs w:val="26"/>
        </w:rPr>
      </w:pPr>
      <w:r w:rsidRPr="00CA7D96">
        <w:rPr>
          <w:sz w:val="26"/>
          <w:szCs w:val="26"/>
        </w:rPr>
        <w:t>1. Для обсуждения проектов муниципальных правовых актов по вопросам местного значения с участием жителей сельского поселения Собранием депутатов, главой сельского поселения могут проводиться публичные слушания.</w:t>
      </w:r>
    </w:p>
    <w:p w:rsidR="00663D57" w:rsidRPr="00CA7D96" w:rsidRDefault="00663D57" w:rsidP="00663D57">
      <w:pPr>
        <w:pStyle w:val="a9"/>
        <w:ind w:left="0" w:firstLine="567"/>
        <w:jc w:val="both"/>
        <w:rPr>
          <w:sz w:val="26"/>
          <w:szCs w:val="26"/>
        </w:rPr>
      </w:pPr>
      <w:r w:rsidRPr="00CA7D96">
        <w:rPr>
          <w:sz w:val="26"/>
          <w:szCs w:val="26"/>
        </w:rPr>
        <w:t>2. Публичные слушания проводятся по инициативе населения, Собрания депутатов или главы сельского поселения.</w:t>
      </w:r>
    </w:p>
    <w:p w:rsidR="00663D57" w:rsidRPr="00CA7D96" w:rsidRDefault="00663D57" w:rsidP="00663D57">
      <w:pPr>
        <w:pStyle w:val="a9"/>
        <w:ind w:left="0" w:firstLine="426"/>
        <w:jc w:val="both"/>
        <w:rPr>
          <w:sz w:val="26"/>
          <w:szCs w:val="26"/>
        </w:rPr>
      </w:pPr>
      <w:r w:rsidRPr="00CA7D96">
        <w:rPr>
          <w:sz w:val="26"/>
          <w:szCs w:val="26"/>
        </w:rPr>
        <w:t>Публичные слушания, проводимые по инициативе населения или Собрания депутатов, назначаются Собранием депутатов, а по инициативе главы сельского поселения - главой сельского поселения.</w:t>
      </w:r>
      <w:bookmarkStart w:id="0" w:name="Par6"/>
      <w:bookmarkEnd w:id="0"/>
    </w:p>
    <w:p w:rsidR="00663D57" w:rsidRPr="00CA7D96" w:rsidRDefault="00663D57" w:rsidP="00663D57">
      <w:pPr>
        <w:pStyle w:val="a9"/>
        <w:ind w:left="0" w:firstLine="426"/>
        <w:jc w:val="both"/>
        <w:rPr>
          <w:sz w:val="26"/>
          <w:szCs w:val="26"/>
        </w:rPr>
      </w:pPr>
      <w:r w:rsidRPr="00CA7D96">
        <w:rPr>
          <w:sz w:val="26"/>
          <w:szCs w:val="26"/>
        </w:rPr>
        <w:t>3. На публичные слушания должны выноситься:</w:t>
      </w:r>
    </w:p>
    <w:p w:rsidR="00663D57" w:rsidRPr="00CA7D96" w:rsidRDefault="00663D57" w:rsidP="00663D57">
      <w:pPr>
        <w:pStyle w:val="a9"/>
        <w:ind w:left="0" w:firstLine="426"/>
        <w:jc w:val="both"/>
        <w:rPr>
          <w:sz w:val="26"/>
          <w:szCs w:val="26"/>
        </w:rPr>
      </w:pPr>
      <w:proofErr w:type="gramStart"/>
      <w:r w:rsidRPr="00CA7D96">
        <w:rPr>
          <w:sz w:val="26"/>
          <w:szCs w:val="26"/>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663D57" w:rsidRPr="00CA7D96" w:rsidRDefault="00663D57" w:rsidP="00663D57">
      <w:pPr>
        <w:pStyle w:val="a9"/>
        <w:ind w:left="0" w:firstLine="426"/>
        <w:jc w:val="both"/>
        <w:rPr>
          <w:sz w:val="26"/>
          <w:szCs w:val="26"/>
        </w:rPr>
      </w:pPr>
      <w:r w:rsidRPr="00CA7D96">
        <w:rPr>
          <w:sz w:val="26"/>
          <w:szCs w:val="26"/>
        </w:rPr>
        <w:t>2) проект местного бюджета и отчет о его исполнении;</w:t>
      </w:r>
    </w:p>
    <w:p w:rsidR="00663D57" w:rsidRPr="00CA7D96" w:rsidRDefault="00663D57" w:rsidP="00663D57">
      <w:pPr>
        <w:pStyle w:val="a9"/>
        <w:ind w:left="0" w:firstLine="426"/>
        <w:jc w:val="both"/>
        <w:rPr>
          <w:sz w:val="26"/>
          <w:szCs w:val="26"/>
        </w:rPr>
      </w:pPr>
      <w:r w:rsidRPr="00CA7D96">
        <w:rPr>
          <w:sz w:val="26"/>
          <w:szCs w:val="26"/>
        </w:rPr>
        <w:t>3) прое</w:t>
      </w:r>
      <w:proofErr w:type="gramStart"/>
      <w:r w:rsidRPr="00CA7D96">
        <w:rPr>
          <w:sz w:val="26"/>
          <w:szCs w:val="26"/>
        </w:rPr>
        <w:t>кт стр</w:t>
      </w:r>
      <w:proofErr w:type="gramEnd"/>
      <w:r w:rsidRPr="00CA7D96">
        <w:rPr>
          <w:sz w:val="26"/>
          <w:szCs w:val="26"/>
        </w:rPr>
        <w:t>атегии социально-экономического развития сельского поселения;</w:t>
      </w:r>
    </w:p>
    <w:p w:rsidR="00663D57" w:rsidRPr="00CA7D96" w:rsidRDefault="00663D57" w:rsidP="00663D57">
      <w:pPr>
        <w:pStyle w:val="a9"/>
        <w:ind w:left="0" w:firstLine="426"/>
        <w:jc w:val="both"/>
        <w:rPr>
          <w:sz w:val="26"/>
          <w:szCs w:val="26"/>
        </w:rPr>
      </w:pPr>
      <w:r w:rsidRPr="00CA7D96">
        <w:rPr>
          <w:sz w:val="26"/>
          <w:szCs w:val="26"/>
        </w:rPr>
        <w:t xml:space="preserve">4) вопросы о преобразовании сельского поселения, за исключением случаев, если в соответствии со статьей 13 Федерального закона от 06.10.2003 №131-ФЗ для преобразования сельского поселения требуется получение согласия населения сельского поселения, выраженного путем </w:t>
      </w:r>
      <w:proofErr w:type="gramStart"/>
      <w:r w:rsidRPr="00CA7D96">
        <w:rPr>
          <w:sz w:val="26"/>
          <w:szCs w:val="26"/>
        </w:rPr>
        <w:t>голосования</w:t>
      </w:r>
      <w:proofErr w:type="gramEnd"/>
      <w:r w:rsidRPr="00CA7D96">
        <w:rPr>
          <w:sz w:val="26"/>
          <w:szCs w:val="26"/>
        </w:rPr>
        <w:t xml:space="preserve"> либо на сходах граждан.</w:t>
      </w:r>
    </w:p>
    <w:p w:rsidR="00663D57" w:rsidRPr="00CA7D96" w:rsidRDefault="00663D57" w:rsidP="00663D57">
      <w:pPr>
        <w:pStyle w:val="a9"/>
        <w:ind w:left="0" w:firstLine="426"/>
        <w:jc w:val="both"/>
        <w:rPr>
          <w:sz w:val="26"/>
          <w:szCs w:val="26"/>
        </w:rPr>
      </w:pPr>
      <w:r w:rsidRPr="00CA7D96">
        <w:rPr>
          <w:sz w:val="26"/>
          <w:szCs w:val="26"/>
        </w:rPr>
        <w:t xml:space="preserve">4. </w:t>
      </w:r>
      <w:proofErr w:type="gramStart"/>
      <w:r w:rsidRPr="00CA7D96">
        <w:rPr>
          <w:sz w:val="26"/>
          <w:szCs w:val="26"/>
        </w:rPr>
        <w:t>Порядок организации и проведения публичных слушаний по проектам и вопросам, указанным в части 3 настоящей статьи, определяется </w:t>
      </w:r>
      <w:r w:rsidRPr="00CA7D96">
        <w:rPr>
          <w:bCs/>
          <w:sz w:val="26"/>
          <w:szCs w:val="26"/>
        </w:rPr>
        <w:t xml:space="preserve">уставом сельского </w:t>
      </w:r>
      <w:r w:rsidRPr="00CA7D96">
        <w:rPr>
          <w:bCs/>
          <w:sz w:val="26"/>
          <w:szCs w:val="26"/>
        </w:rPr>
        <w:lastRenderedPageBreak/>
        <w:t>поселения и нормативными правовыми актами Собрания депутатов</w:t>
      </w:r>
      <w:r w:rsidRPr="00CA7D96">
        <w:rPr>
          <w:sz w:val="26"/>
          <w:szCs w:val="26"/>
        </w:rPr>
        <w:t>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w:t>
      </w:r>
      <w:proofErr w:type="gramEnd"/>
      <w:r w:rsidRPr="00CA7D96">
        <w:rPr>
          <w:sz w:val="26"/>
          <w:szCs w:val="26"/>
        </w:rPr>
        <w:t>) результатов публичных слушаний, включая мотивированное обоснование принятых решений.</w:t>
      </w:r>
    </w:p>
    <w:p w:rsidR="00663D57" w:rsidRPr="00CA7D96" w:rsidRDefault="00663D57" w:rsidP="00663D57">
      <w:pPr>
        <w:pStyle w:val="a9"/>
        <w:autoSpaceDE w:val="0"/>
        <w:autoSpaceDN w:val="0"/>
        <w:adjustRightInd w:val="0"/>
        <w:ind w:left="0" w:firstLine="426"/>
        <w:jc w:val="both"/>
        <w:rPr>
          <w:sz w:val="26"/>
          <w:szCs w:val="26"/>
        </w:rPr>
      </w:pPr>
      <w:r w:rsidRPr="00CA7D96">
        <w:rPr>
          <w:sz w:val="26"/>
          <w:szCs w:val="26"/>
        </w:rPr>
        <w:t xml:space="preserve">5. </w:t>
      </w:r>
      <w:proofErr w:type="gramStart"/>
      <w:r w:rsidRPr="00CA7D96">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A7D96">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3F3AB9">
        <w:rPr>
          <w:bCs/>
          <w:sz w:val="26"/>
          <w:szCs w:val="26"/>
        </w:rPr>
        <w:t>нормативным правовым актом Собрания депутатов</w:t>
      </w:r>
      <w:r w:rsidRPr="00CA7D96">
        <w:rPr>
          <w:sz w:val="26"/>
          <w:szCs w:val="26"/>
        </w:rPr>
        <w:t> с учетом положений законодательства о градостроительной деятельности</w:t>
      </w:r>
      <w:proofErr w:type="gramStart"/>
      <w:r w:rsidRPr="00CA7D96">
        <w:rPr>
          <w:sz w:val="26"/>
          <w:szCs w:val="26"/>
        </w:rPr>
        <w:t>.»;</w:t>
      </w:r>
      <w:proofErr w:type="gramEnd"/>
    </w:p>
    <w:p w:rsidR="00663D57" w:rsidRPr="00CA7D96" w:rsidRDefault="00663D57" w:rsidP="00663D57">
      <w:pPr>
        <w:pStyle w:val="ConsPlusNormal"/>
        <w:ind w:firstLine="0"/>
        <w:jc w:val="both"/>
        <w:rPr>
          <w:rFonts w:ascii="Times New Roman" w:hAnsi="Times New Roman" w:cs="Times New Roman"/>
          <w:b/>
          <w:bCs/>
          <w:sz w:val="26"/>
          <w:szCs w:val="26"/>
        </w:rPr>
      </w:pPr>
    </w:p>
    <w:p w:rsidR="00663D57" w:rsidRPr="00CA7D96" w:rsidRDefault="00663D57" w:rsidP="00663D57">
      <w:pPr>
        <w:pStyle w:val="ConsPlusNormal"/>
        <w:numPr>
          <w:ilvl w:val="0"/>
          <w:numId w:val="17"/>
        </w:numPr>
        <w:jc w:val="both"/>
        <w:rPr>
          <w:rFonts w:ascii="Times New Roman" w:hAnsi="Times New Roman" w:cs="Times New Roman"/>
          <w:b/>
          <w:sz w:val="26"/>
          <w:szCs w:val="26"/>
        </w:rPr>
      </w:pPr>
      <w:r w:rsidRPr="00CA7D96">
        <w:rPr>
          <w:rFonts w:ascii="Times New Roman" w:hAnsi="Times New Roman" w:cs="Times New Roman"/>
          <w:b/>
          <w:bCs/>
          <w:sz w:val="26"/>
          <w:szCs w:val="26"/>
        </w:rPr>
        <w:t>В статье 26:</w:t>
      </w:r>
    </w:p>
    <w:p w:rsidR="00663D57" w:rsidRPr="00CA7D96" w:rsidRDefault="00663D57" w:rsidP="00663D57">
      <w:pPr>
        <w:pStyle w:val="ConsPlusNormal"/>
        <w:ind w:left="900" w:firstLine="0"/>
        <w:jc w:val="both"/>
        <w:rPr>
          <w:rFonts w:ascii="Times New Roman" w:hAnsi="Times New Roman" w:cs="Times New Roman"/>
          <w:b/>
          <w:sz w:val="26"/>
          <w:szCs w:val="26"/>
        </w:rPr>
      </w:pPr>
      <w:r w:rsidRPr="00CA7D96">
        <w:rPr>
          <w:rFonts w:ascii="Times New Roman" w:hAnsi="Times New Roman" w:cs="Times New Roman"/>
          <w:b/>
          <w:bCs/>
          <w:sz w:val="26"/>
          <w:szCs w:val="26"/>
        </w:rPr>
        <w:t xml:space="preserve">а) пункт 4  части 1 изложить </w:t>
      </w:r>
      <w:r w:rsidRPr="00CA7D96">
        <w:rPr>
          <w:rFonts w:ascii="Times New Roman" w:hAnsi="Times New Roman" w:cs="Times New Roman"/>
          <w:b/>
          <w:sz w:val="26"/>
          <w:szCs w:val="26"/>
        </w:rPr>
        <w:t>в следующей редакции:</w:t>
      </w:r>
    </w:p>
    <w:p w:rsidR="00663D57" w:rsidRPr="00CA7D96" w:rsidRDefault="00663D57" w:rsidP="00663D57">
      <w:pPr>
        <w:pStyle w:val="ConsPlusNormal"/>
        <w:ind w:firstLine="0"/>
        <w:jc w:val="both"/>
        <w:rPr>
          <w:rFonts w:ascii="Times New Roman" w:hAnsi="Times New Roman" w:cs="Times New Roman"/>
          <w:sz w:val="26"/>
          <w:szCs w:val="26"/>
        </w:rPr>
      </w:pPr>
      <w:r w:rsidRPr="00CA7D96">
        <w:rPr>
          <w:rFonts w:ascii="Times New Roman" w:hAnsi="Times New Roman" w:cs="Times New Roman"/>
          <w:sz w:val="26"/>
          <w:szCs w:val="26"/>
        </w:rPr>
        <w:t>«4) утверждение стратегии социально-экономического развития сельского поселения</w:t>
      </w:r>
      <w:proofErr w:type="gramStart"/>
      <w:r w:rsidRPr="00CA7D96">
        <w:rPr>
          <w:rFonts w:ascii="Times New Roman" w:hAnsi="Times New Roman" w:cs="Times New Roman"/>
          <w:sz w:val="26"/>
          <w:szCs w:val="26"/>
        </w:rPr>
        <w:t>;»</w:t>
      </w:r>
      <w:proofErr w:type="gramEnd"/>
      <w:r w:rsidRPr="00CA7D96">
        <w:rPr>
          <w:rFonts w:ascii="Times New Roman" w:hAnsi="Times New Roman" w:cs="Times New Roman"/>
          <w:sz w:val="26"/>
          <w:szCs w:val="26"/>
        </w:rPr>
        <w:t>;</w:t>
      </w:r>
    </w:p>
    <w:p w:rsidR="00663D57" w:rsidRPr="00CA7D96" w:rsidRDefault="00663D57" w:rsidP="00663D57">
      <w:pPr>
        <w:pStyle w:val="ConsPlusNormal"/>
        <w:ind w:firstLine="0"/>
        <w:jc w:val="both"/>
        <w:rPr>
          <w:rFonts w:ascii="Times New Roman" w:hAnsi="Times New Roman" w:cs="Times New Roman"/>
          <w:sz w:val="26"/>
          <w:szCs w:val="26"/>
        </w:rPr>
      </w:pPr>
    </w:p>
    <w:p w:rsidR="00663D57" w:rsidRPr="009C2B3E" w:rsidRDefault="00663D57" w:rsidP="00663D57">
      <w:pPr>
        <w:ind w:firstLine="540"/>
        <w:jc w:val="both"/>
        <w:rPr>
          <w:b/>
          <w:sz w:val="26"/>
          <w:szCs w:val="26"/>
        </w:rPr>
      </w:pPr>
      <w:r w:rsidRPr="009C2B3E">
        <w:rPr>
          <w:b/>
          <w:sz w:val="26"/>
          <w:szCs w:val="26"/>
        </w:rPr>
        <w:t>б) часть 1  дополнить пунктом 18 следующего содержания:</w:t>
      </w:r>
    </w:p>
    <w:p w:rsidR="00663D57" w:rsidRDefault="00663D57" w:rsidP="00663D57">
      <w:pPr>
        <w:pStyle w:val="ConsPlusNormal"/>
        <w:ind w:firstLine="0"/>
        <w:jc w:val="both"/>
        <w:rPr>
          <w:rFonts w:ascii="Times New Roman" w:hAnsi="Times New Roman" w:cs="Times New Roman"/>
          <w:sz w:val="26"/>
          <w:szCs w:val="26"/>
        </w:rPr>
      </w:pPr>
      <w:r w:rsidRPr="00CA7D96">
        <w:rPr>
          <w:rFonts w:ascii="Times New Roman" w:hAnsi="Times New Roman" w:cs="Times New Roman"/>
          <w:sz w:val="26"/>
          <w:szCs w:val="26"/>
        </w:rPr>
        <w:t>«18) утверждение правил благоустройства</w:t>
      </w:r>
      <w:r>
        <w:rPr>
          <w:rFonts w:ascii="Times New Roman" w:hAnsi="Times New Roman" w:cs="Times New Roman"/>
          <w:sz w:val="26"/>
          <w:szCs w:val="26"/>
        </w:rPr>
        <w:t xml:space="preserve"> территории сельского поселения</w:t>
      </w:r>
      <w:proofErr w:type="gramStart"/>
      <w:r>
        <w:rPr>
          <w:rFonts w:ascii="Times New Roman" w:hAnsi="Times New Roman" w:cs="Times New Roman"/>
          <w:sz w:val="26"/>
          <w:szCs w:val="26"/>
        </w:rPr>
        <w:t>;</w:t>
      </w:r>
      <w:r w:rsidRPr="00CA7D96">
        <w:rPr>
          <w:rFonts w:ascii="Times New Roman" w:hAnsi="Times New Roman" w:cs="Times New Roman"/>
          <w:sz w:val="26"/>
          <w:szCs w:val="26"/>
        </w:rPr>
        <w:t>»</w:t>
      </w:r>
      <w:proofErr w:type="gramEnd"/>
      <w:r w:rsidRPr="00CA7D96">
        <w:rPr>
          <w:rFonts w:ascii="Times New Roman" w:hAnsi="Times New Roman" w:cs="Times New Roman"/>
          <w:sz w:val="26"/>
          <w:szCs w:val="26"/>
        </w:rPr>
        <w:t>;</w:t>
      </w:r>
    </w:p>
    <w:p w:rsidR="00663D57" w:rsidRPr="00CA7D96" w:rsidRDefault="00663D57" w:rsidP="00663D57">
      <w:pPr>
        <w:pStyle w:val="ConsPlusNormal"/>
        <w:ind w:firstLine="0"/>
        <w:jc w:val="both"/>
        <w:rPr>
          <w:rFonts w:ascii="Times New Roman" w:hAnsi="Times New Roman" w:cs="Times New Roman"/>
          <w:b/>
          <w:bCs/>
          <w:sz w:val="26"/>
          <w:szCs w:val="26"/>
        </w:rPr>
      </w:pPr>
    </w:p>
    <w:p w:rsidR="00162A5A" w:rsidRPr="00663D57" w:rsidRDefault="0091625B" w:rsidP="00663D57">
      <w:pPr>
        <w:pStyle w:val="a9"/>
        <w:numPr>
          <w:ilvl w:val="0"/>
          <w:numId w:val="17"/>
        </w:numPr>
        <w:autoSpaceDE w:val="0"/>
        <w:autoSpaceDN w:val="0"/>
        <w:adjustRightInd w:val="0"/>
        <w:ind w:right="193"/>
        <w:jc w:val="both"/>
        <w:rPr>
          <w:b/>
          <w:sz w:val="26"/>
          <w:szCs w:val="26"/>
        </w:rPr>
      </w:pPr>
      <w:r>
        <w:rPr>
          <w:b/>
          <w:bCs/>
          <w:sz w:val="26"/>
          <w:szCs w:val="26"/>
        </w:rPr>
        <w:t>В с</w:t>
      </w:r>
      <w:r w:rsidRPr="00CA7D96">
        <w:rPr>
          <w:b/>
          <w:sz w:val="26"/>
          <w:szCs w:val="26"/>
        </w:rPr>
        <w:t>тать</w:t>
      </w:r>
      <w:r>
        <w:rPr>
          <w:b/>
          <w:sz w:val="26"/>
          <w:szCs w:val="26"/>
        </w:rPr>
        <w:t>е</w:t>
      </w:r>
      <w:r w:rsidRPr="00CA7D96">
        <w:rPr>
          <w:b/>
          <w:sz w:val="26"/>
          <w:szCs w:val="26"/>
        </w:rPr>
        <w:t xml:space="preserve"> 32</w:t>
      </w:r>
      <w:r w:rsidRPr="00CA7D96">
        <w:rPr>
          <w:b/>
          <w:bCs/>
          <w:sz w:val="26"/>
          <w:szCs w:val="26"/>
        </w:rPr>
        <w:t xml:space="preserve"> </w:t>
      </w:r>
      <w:r>
        <w:rPr>
          <w:b/>
          <w:bCs/>
          <w:sz w:val="26"/>
          <w:szCs w:val="26"/>
        </w:rPr>
        <w:t xml:space="preserve"> </w:t>
      </w:r>
      <w:r w:rsidRPr="00CA7D96">
        <w:rPr>
          <w:b/>
          <w:bCs/>
          <w:sz w:val="26"/>
          <w:szCs w:val="26"/>
        </w:rPr>
        <w:t>часть</w:t>
      </w:r>
      <w:r>
        <w:rPr>
          <w:b/>
          <w:bCs/>
          <w:sz w:val="26"/>
          <w:szCs w:val="26"/>
        </w:rPr>
        <w:t xml:space="preserve"> 3</w:t>
      </w:r>
      <w:r w:rsidRPr="00CA7D96">
        <w:rPr>
          <w:b/>
          <w:bCs/>
          <w:sz w:val="26"/>
          <w:szCs w:val="26"/>
        </w:rPr>
        <w:t xml:space="preserve"> изложить </w:t>
      </w:r>
      <w:r w:rsidRPr="00CA7D96">
        <w:rPr>
          <w:b/>
          <w:sz w:val="26"/>
          <w:szCs w:val="26"/>
        </w:rPr>
        <w:t>в следующей редакции</w:t>
      </w:r>
      <w:r w:rsidR="00162A5A" w:rsidRPr="00663D57">
        <w:rPr>
          <w:b/>
          <w:sz w:val="26"/>
          <w:szCs w:val="26"/>
        </w:rPr>
        <w:t>:</w:t>
      </w:r>
    </w:p>
    <w:p w:rsidR="00162A5A" w:rsidRPr="00A517DA" w:rsidRDefault="00162A5A" w:rsidP="00162A5A">
      <w:pPr>
        <w:autoSpaceDE w:val="0"/>
        <w:autoSpaceDN w:val="0"/>
        <w:adjustRightInd w:val="0"/>
        <w:spacing w:before="240"/>
        <w:ind w:firstLine="540"/>
        <w:jc w:val="both"/>
        <w:rPr>
          <w:b/>
          <w:bCs/>
          <w:sz w:val="26"/>
          <w:szCs w:val="26"/>
        </w:rPr>
      </w:pPr>
      <w:r w:rsidRPr="00A517DA">
        <w:rPr>
          <w:bCs/>
          <w:sz w:val="26"/>
          <w:szCs w:val="26"/>
        </w:rPr>
        <w:t>«</w:t>
      </w:r>
      <w:r w:rsidR="006379BB">
        <w:rPr>
          <w:sz w:val="26"/>
          <w:szCs w:val="26"/>
        </w:rPr>
        <w:t>3</w:t>
      </w:r>
      <w:r w:rsidRPr="00A517DA">
        <w:rPr>
          <w:sz w:val="26"/>
          <w:szCs w:val="26"/>
        </w:rPr>
        <w:t>. В случае</w:t>
      </w:r>
      <w:proofErr w:type="gramStart"/>
      <w:r w:rsidRPr="00A517DA">
        <w:rPr>
          <w:sz w:val="26"/>
          <w:szCs w:val="26"/>
        </w:rPr>
        <w:t>,</w:t>
      </w:r>
      <w:proofErr w:type="gramEnd"/>
      <w:r w:rsidRPr="00A517DA">
        <w:rPr>
          <w:sz w:val="26"/>
          <w:szCs w:val="26"/>
        </w:rPr>
        <w:t xml:space="preserve">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roofErr w:type="gramStart"/>
      <w:r w:rsidR="00484D18" w:rsidRPr="00A517DA">
        <w:rPr>
          <w:sz w:val="26"/>
          <w:szCs w:val="26"/>
        </w:rPr>
        <w:t>.</w:t>
      </w:r>
      <w:r w:rsidRPr="00A517DA">
        <w:rPr>
          <w:bCs/>
          <w:sz w:val="26"/>
          <w:szCs w:val="26"/>
        </w:rPr>
        <w:t>»;</w:t>
      </w:r>
      <w:proofErr w:type="gramEnd"/>
    </w:p>
    <w:p w:rsidR="00162A5A" w:rsidRPr="00A517DA" w:rsidRDefault="00162A5A" w:rsidP="00162A5A">
      <w:pPr>
        <w:ind w:left="567"/>
        <w:contextualSpacing/>
        <w:jc w:val="both"/>
        <w:rPr>
          <w:b/>
          <w:bCs/>
          <w:sz w:val="26"/>
          <w:szCs w:val="26"/>
        </w:rPr>
      </w:pPr>
    </w:p>
    <w:p w:rsidR="00162A5A" w:rsidRPr="00A517DA" w:rsidRDefault="00162A5A" w:rsidP="00663D57">
      <w:pPr>
        <w:pStyle w:val="a9"/>
        <w:numPr>
          <w:ilvl w:val="0"/>
          <w:numId w:val="17"/>
        </w:numPr>
        <w:ind w:left="993"/>
        <w:jc w:val="both"/>
        <w:rPr>
          <w:b/>
          <w:sz w:val="26"/>
          <w:szCs w:val="26"/>
        </w:rPr>
      </w:pPr>
      <w:r w:rsidRPr="00A517DA">
        <w:rPr>
          <w:b/>
          <w:bCs/>
          <w:sz w:val="26"/>
          <w:szCs w:val="26"/>
        </w:rPr>
        <w:t xml:space="preserve">Главу 5 устава дополнить новой статьей </w:t>
      </w:r>
      <w:r w:rsidRPr="00A517DA">
        <w:rPr>
          <w:b/>
          <w:sz w:val="26"/>
          <w:szCs w:val="26"/>
        </w:rPr>
        <w:t>45.1 следующего содержания:</w:t>
      </w:r>
    </w:p>
    <w:p w:rsidR="00162A5A" w:rsidRPr="00A517DA" w:rsidRDefault="00162A5A" w:rsidP="00162A5A">
      <w:pPr>
        <w:ind w:firstLine="540"/>
        <w:jc w:val="both"/>
        <w:rPr>
          <w:b/>
          <w:bCs/>
          <w:sz w:val="26"/>
          <w:szCs w:val="26"/>
        </w:rPr>
      </w:pPr>
    </w:p>
    <w:p w:rsidR="00162A5A" w:rsidRPr="00A517DA" w:rsidRDefault="00162A5A" w:rsidP="00162A5A">
      <w:pPr>
        <w:ind w:firstLine="540"/>
        <w:jc w:val="both"/>
        <w:rPr>
          <w:b/>
          <w:bCs/>
          <w:sz w:val="26"/>
          <w:szCs w:val="26"/>
        </w:rPr>
      </w:pPr>
      <w:r w:rsidRPr="00A517DA">
        <w:rPr>
          <w:b/>
          <w:bCs/>
          <w:sz w:val="26"/>
          <w:szCs w:val="26"/>
        </w:rPr>
        <w:t>«Статья 45.1. Содержание правил благоустройства территории</w:t>
      </w:r>
      <w:r w:rsidRPr="00A517DA">
        <w:rPr>
          <w:sz w:val="26"/>
          <w:szCs w:val="26"/>
        </w:rPr>
        <w:t> </w:t>
      </w:r>
      <w:r w:rsidRPr="00A517DA">
        <w:rPr>
          <w:b/>
          <w:bCs/>
          <w:sz w:val="26"/>
          <w:szCs w:val="26"/>
        </w:rPr>
        <w:t>сельского поселения.</w:t>
      </w:r>
    </w:p>
    <w:p w:rsidR="00162A5A" w:rsidRPr="00A517DA" w:rsidRDefault="00162A5A" w:rsidP="00162A5A">
      <w:pPr>
        <w:ind w:firstLine="540"/>
        <w:jc w:val="both"/>
        <w:rPr>
          <w:sz w:val="26"/>
          <w:szCs w:val="26"/>
        </w:rPr>
      </w:pPr>
    </w:p>
    <w:p w:rsidR="00162A5A" w:rsidRPr="00A517DA" w:rsidRDefault="00162A5A" w:rsidP="00162A5A">
      <w:pPr>
        <w:ind w:firstLine="540"/>
        <w:jc w:val="both"/>
        <w:rPr>
          <w:sz w:val="26"/>
          <w:szCs w:val="26"/>
        </w:rPr>
      </w:pPr>
      <w:r w:rsidRPr="00A517DA">
        <w:rPr>
          <w:sz w:val="26"/>
          <w:szCs w:val="26"/>
        </w:rPr>
        <w:t>1. Правила благоустройства территории сельского поселения утверждаются Собранием депутатов сельского поселения.</w:t>
      </w:r>
    </w:p>
    <w:p w:rsidR="00162A5A" w:rsidRPr="00A517DA" w:rsidRDefault="00162A5A" w:rsidP="00162A5A">
      <w:pPr>
        <w:ind w:firstLine="540"/>
        <w:jc w:val="both"/>
        <w:rPr>
          <w:sz w:val="26"/>
          <w:szCs w:val="26"/>
        </w:rPr>
      </w:pPr>
      <w:r w:rsidRPr="00A517DA">
        <w:rPr>
          <w:sz w:val="26"/>
          <w:szCs w:val="26"/>
        </w:rPr>
        <w:lastRenderedPageBreak/>
        <w:t>2. Правила благоустройства территории сельского поселения могут регулировать вопросы:</w:t>
      </w:r>
    </w:p>
    <w:p w:rsidR="00162A5A" w:rsidRPr="00A517DA" w:rsidRDefault="00162A5A" w:rsidP="00162A5A">
      <w:pPr>
        <w:ind w:firstLine="540"/>
        <w:jc w:val="both"/>
        <w:rPr>
          <w:sz w:val="26"/>
          <w:szCs w:val="26"/>
        </w:rPr>
      </w:pPr>
      <w:r w:rsidRPr="00A517DA">
        <w:rPr>
          <w:sz w:val="26"/>
          <w:szCs w:val="26"/>
        </w:rPr>
        <w:t>1) содержания территорий общего пользования и порядка пользования такими территориями;</w:t>
      </w:r>
    </w:p>
    <w:p w:rsidR="00162A5A" w:rsidRPr="00A517DA" w:rsidRDefault="00162A5A" w:rsidP="00162A5A">
      <w:pPr>
        <w:ind w:firstLine="540"/>
        <w:jc w:val="both"/>
        <w:rPr>
          <w:sz w:val="26"/>
          <w:szCs w:val="26"/>
        </w:rPr>
      </w:pPr>
      <w:r w:rsidRPr="00A517DA">
        <w:rPr>
          <w:sz w:val="26"/>
          <w:szCs w:val="26"/>
        </w:rPr>
        <w:t>2) внешнего вида фасадов и ограждающих конструкций зданий, строений, сооружений;</w:t>
      </w:r>
    </w:p>
    <w:p w:rsidR="00162A5A" w:rsidRPr="00A517DA" w:rsidRDefault="00162A5A" w:rsidP="00162A5A">
      <w:pPr>
        <w:ind w:firstLine="540"/>
        <w:jc w:val="both"/>
        <w:rPr>
          <w:sz w:val="26"/>
          <w:szCs w:val="26"/>
        </w:rPr>
      </w:pPr>
      <w:r w:rsidRPr="00A517DA">
        <w:rPr>
          <w:sz w:val="26"/>
          <w:szCs w:val="26"/>
        </w:rPr>
        <w:t>3) проектирования, размещения, содержания и восстановления элементов благоустройства, в том числе после проведения земляных работ;</w:t>
      </w:r>
    </w:p>
    <w:p w:rsidR="00162A5A" w:rsidRPr="00A517DA" w:rsidRDefault="00162A5A" w:rsidP="00162A5A">
      <w:pPr>
        <w:ind w:firstLine="540"/>
        <w:jc w:val="both"/>
        <w:rPr>
          <w:sz w:val="26"/>
          <w:szCs w:val="26"/>
        </w:rPr>
      </w:pPr>
      <w:r w:rsidRPr="00A517DA">
        <w:rPr>
          <w:sz w:val="26"/>
          <w:szCs w:val="26"/>
        </w:rPr>
        <w:t>4) организации освещения территории сельского поселения, включая архитектурную подсветку зданий, строений, сооружений;</w:t>
      </w:r>
    </w:p>
    <w:p w:rsidR="00162A5A" w:rsidRPr="00A517DA" w:rsidRDefault="00162A5A" w:rsidP="00162A5A">
      <w:pPr>
        <w:ind w:firstLine="540"/>
        <w:jc w:val="both"/>
        <w:rPr>
          <w:sz w:val="26"/>
          <w:szCs w:val="26"/>
        </w:rPr>
      </w:pPr>
      <w:r w:rsidRPr="00A517DA">
        <w:rPr>
          <w:sz w:val="26"/>
          <w:szCs w:val="26"/>
        </w:rPr>
        <w:t xml:space="preserve">5) организации озеленения территории сельского поселения, включая порядок создания, содержания, восстановления и </w:t>
      </w:r>
      <w:proofErr w:type="gramStart"/>
      <w:r w:rsidRPr="00A517DA">
        <w:rPr>
          <w:sz w:val="26"/>
          <w:szCs w:val="26"/>
        </w:rPr>
        <w:t>охраны</w:t>
      </w:r>
      <w:proofErr w:type="gramEnd"/>
      <w:r w:rsidRPr="00A517DA">
        <w:rPr>
          <w:sz w:val="26"/>
          <w:szCs w:val="26"/>
        </w:rPr>
        <w:t xml:space="preserve"> расположенных в границах населенных пунктов газонов, цветников и иных территорий, занятых травянистыми растениями;</w:t>
      </w:r>
    </w:p>
    <w:p w:rsidR="00162A5A" w:rsidRPr="00A517DA" w:rsidRDefault="00162A5A" w:rsidP="00162A5A">
      <w:pPr>
        <w:ind w:firstLine="540"/>
        <w:jc w:val="both"/>
        <w:rPr>
          <w:sz w:val="26"/>
          <w:szCs w:val="26"/>
        </w:rPr>
      </w:pPr>
      <w:r w:rsidRPr="00A517DA">
        <w:rPr>
          <w:sz w:val="26"/>
          <w:szCs w:val="26"/>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162A5A" w:rsidRPr="00A517DA" w:rsidRDefault="00162A5A" w:rsidP="00162A5A">
      <w:pPr>
        <w:ind w:firstLine="540"/>
        <w:jc w:val="both"/>
        <w:rPr>
          <w:sz w:val="26"/>
          <w:szCs w:val="26"/>
        </w:rPr>
      </w:pPr>
      <w:r w:rsidRPr="00A517DA">
        <w:rPr>
          <w:sz w:val="26"/>
          <w:szCs w:val="2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62A5A" w:rsidRPr="00A517DA" w:rsidRDefault="00162A5A" w:rsidP="00162A5A">
      <w:pPr>
        <w:ind w:firstLine="540"/>
        <w:jc w:val="both"/>
        <w:rPr>
          <w:sz w:val="26"/>
          <w:szCs w:val="26"/>
        </w:rPr>
      </w:pPr>
      <w:r w:rsidRPr="00A517DA">
        <w:rPr>
          <w:sz w:val="26"/>
          <w:szCs w:val="26"/>
        </w:rPr>
        <w:t>8) организации пешеходных коммуникаций, в том числе тротуаров, аллей, дорожек, тропинок;</w:t>
      </w:r>
    </w:p>
    <w:p w:rsidR="00162A5A" w:rsidRPr="00A517DA" w:rsidRDefault="00162A5A" w:rsidP="00162A5A">
      <w:pPr>
        <w:ind w:firstLine="540"/>
        <w:jc w:val="both"/>
        <w:rPr>
          <w:sz w:val="26"/>
          <w:szCs w:val="26"/>
        </w:rPr>
      </w:pPr>
      <w:r w:rsidRPr="00A517DA">
        <w:rPr>
          <w:sz w:val="26"/>
          <w:szCs w:val="26"/>
        </w:rPr>
        <w:t xml:space="preserve">9)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sidRPr="00A517DA">
        <w:rPr>
          <w:sz w:val="26"/>
          <w:szCs w:val="26"/>
        </w:rPr>
        <w:t>маломобильных</w:t>
      </w:r>
      <w:proofErr w:type="spellEnd"/>
      <w:r w:rsidRPr="00A517DA">
        <w:rPr>
          <w:sz w:val="26"/>
          <w:szCs w:val="26"/>
        </w:rPr>
        <w:t xml:space="preserve"> групп населения;</w:t>
      </w:r>
    </w:p>
    <w:p w:rsidR="00162A5A" w:rsidRPr="00A517DA" w:rsidRDefault="00162A5A" w:rsidP="00162A5A">
      <w:pPr>
        <w:ind w:firstLine="540"/>
        <w:jc w:val="both"/>
        <w:rPr>
          <w:sz w:val="26"/>
          <w:szCs w:val="26"/>
        </w:rPr>
      </w:pPr>
      <w:r w:rsidRPr="00A517DA">
        <w:rPr>
          <w:sz w:val="26"/>
          <w:szCs w:val="26"/>
        </w:rPr>
        <w:t>10) уборки территории сельского поселения, в том числе в зимний период;</w:t>
      </w:r>
    </w:p>
    <w:p w:rsidR="00162A5A" w:rsidRPr="00A517DA" w:rsidRDefault="00162A5A" w:rsidP="00162A5A">
      <w:pPr>
        <w:ind w:firstLine="540"/>
        <w:jc w:val="both"/>
        <w:rPr>
          <w:sz w:val="26"/>
          <w:szCs w:val="26"/>
        </w:rPr>
      </w:pPr>
      <w:r w:rsidRPr="00A517DA">
        <w:rPr>
          <w:sz w:val="26"/>
          <w:szCs w:val="26"/>
        </w:rPr>
        <w:t>11) организации стоков ливневых вод;</w:t>
      </w:r>
    </w:p>
    <w:p w:rsidR="00162A5A" w:rsidRPr="00A517DA" w:rsidRDefault="00162A5A" w:rsidP="00162A5A">
      <w:pPr>
        <w:ind w:firstLine="540"/>
        <w:jc w:val="both"/>
        <w:rPr>
          <w:sz w:val="26"/>
          <w:szCs w:val="26"/>
        </w:rPr>
      </w:pPr>
      <w:r w:rsidRPr="00A517DA">
        <w:rPr>
          <w:sz w:val="26"/>
          <w:szCs w:val="26"/>
        </w:rPr>
        <w:t>12) порядка проведения земляных работ;</w:t>
      </w:r>
    </w:p>
    <w:p w:rsidR="00162A5A" w:rsidRPr="00A517DA" w:rsidRDefault="00162A5A" w:rsidP="00162A5A">
      <w:pPr>
        <w:ind w:firstLine="540"/>
        <w:jc w:val="both"/>
        <w:rPr>
          <w:sz w:val="26"/>
          <w:szCs w:val="26"/>
        </w:rPr>
      </w:pPr>
      <w:r w:rsidRPr="00A517DA">
        <w:rPr>
          <w:sz w:val="26"/>
          <w:szCs w:val="2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r w:rsidRPr="00A517DA">
        <w:rPr>
          <w:b/>
          <w:bCs/>
          <w:sz w:val="26"/>
          <w:szCs w:val="26"/>
        </w:rPr>
        <w:t>(вступает в силу 28.06.2018)</w:t>
      </w:r>
    </w:p>
    <w:p w:rsidR="00162A5A" w:rsidRPr="00A517DA" w:rsidRDefault="00162A5A" w:rsidP="00162A5A">
      <w:pPr>
        <w:ind w:firstLine="540"/>
        <w:jc w:val="both"/>
        <w:rPr>
          <w:sz w:val="26"/>
          <w:szCs w:val="26"/>
        </w:rPr>
      </w:pPr>
      <w:r w:rsidRPr="00A517DA">
        <w:rPr>
          <w:sz w:val="26"/>
          <w:szCs w:val="26"/>
        </w:rPr>
        <w:t>14) определения границ прилегающих территорий в соответствии с порядком, установленным законом Республики Дагестан; </w:t>
      </w:r>
      <w:r w:rsidRPr="00A517DA">
        <w:rPr>
          <w:b/>
          <w:bCs/>
          <w:sz w:val="26"/>
          <w:szCs w:val="26"/>
        </w:rPr>
        <w:t>(вступает в силу 28.06.2018)</w:t>
      </w:r>
    </w:p>
    <w:p w:rsidR="00162A5A" w:rsidRPr="00A517DA" w:rsidRDefault="00162A5A" w:rsidP="00162A5A">
      <w:pPr>
        <w:ind w:firstLine="540"/>
        <w:jc w:val="both"/>
        <w:rPr>
          <w:sz w:val="26"/>
          <w:szCs w:val="26"/>
        </w:rPr>
      </w:pPr>
      <w:r w:rsidRPr="00A517DA">
        <w:rPr>
          <w:sz w:val="26"/>
          <w:szCs w:val="26"/>
        </w:rPr>
        <w:t>15) праздничного оформления территории сельского поселения;</w:t>
      </w:r>
    </w:p>
    <w:p w:rsidR="00162A5A" w:rsidRPr="00A517DA" w:rsidRDefault="00162A5A" w:rsidP="00162A5A">
      <w:pPr>
        <w:ind w:firstLine="540"/>
        <w:jc w:val="both"/>
        <w:rPr>
          <w:sz w:val="26"/>
          <w:szCs w:val="26"/>
        </w:rPr>
      </w:pPr>
      <w:r w:rsidRPr="00A517DA">
        <w:rPr>
          <w:sz w:val="26"/>
          <w:szCs w:val="26"/>
        </w:rPr>
        <w:t>16) порядка участия граждан и организаций в реализации мероприятий по благоустройству территории сельского поселения;</w:t>
      </w:r>
    </w:p>
    <w:p w:rsidR="00162A5A" w:rsidRPr="00A517DA" w:rsidRDefault="00162A5A" w:rsidP="00162A5A">
      <w:pPr>
        <w:ind w:firstLine="166"/>
        <w:jc w:val="both"/>
        <w:rPr>
          <w:sz w:val="26"/>
          <w:szCs w:val="26"/>
        </w:rPr>
      </w:pPr>
      <w:r w:rsidRPr="00A517DA">
        <w:rPr>
          <w:sz w:val="26"/>
          <w:szCs w:val="26"/>
        </w:rPr>
        <w:t>17) осуществления контроля за соблюдением правил благоустройства территории сельского поселения</w:t>
      </w:r>
      <w:proofErr w:type="gramStart"/>
      <w:r w:rsidRPr="00A517DA">
        <w:rPr>
          <w:sz w:val="26"/>
          <w:szCs w:val="26"/>
        </w:rPr>
        <w:t>.</w:t>
      </w:r>
      <w:r w:rsidR="00484D18" w:rsidRPr="00A517DA">
        <w:rPr>
          <w:sz w:val="26"/>
          <w:szCs w:val="26"/>
        </w:rPr>
        <w:t>»</w:t>
      </w:r>
      <w:r w:rsidRPr="00A517DA">
        <w:rPr>
          <w:sz w:val="26"/>
          <w:szCs w:val="26"/>
        </w:rPr>
        <w:t>;</w:t>
      </w:r>
      <w:proofErr w:type="gramEnd"/>
    </w:p>
    <w:p w:rsidR="00162A5A" w:rsidRPr="00A517DA" w:rsidRDefault="00162A5A" w:rsidP="00162A5A">
      <w:pPr>
        <w:ind w:firstLine="166"/>
        <w:jc w:val="both"/>
        <w:rPr>
          <w:sz w:val="26"/>
          <w:szCs w:val="26"/>
        </w:rPr>
      </w:pPr>
    </w:p>
    <w:p w:rsidR="00A517DA" w:rsidRPr="00A517DA" w:rsidRDefault="00162A5A" w:rsidP="00663D57">
      <w:pPr>
        <w:pStyle w:val="a9"/>
        <w:numPr>
          <w:ilvl w:val="0"/>
          <w:numId w:val="17"/>
        </w:numPr>
        <w:autoSpaceDE w:val="0"/>
        <w:autoSpaceDN w:val="0"/>
        <w:adjustRightInd w:val="0"/>
        <w:jc w:val="both"/>
        <w:rPr>
          <w:b/>
          <w:sz w:val="26"/>
          <w:szCs w:val="26"/>
        </w:rPr>
      </w:pPr>
      <w:r w:rsidRPr="00A517DA">
        <w:rPr>
          <w:b/>
          <w:bCs/>
          <w:sz w:val="26"/>
          <w:szCs w:val="26"/>
        </w:rPr>
        <w:t xml:space="preserve">Часть 2 статьи  </w:t>
      </w:r>
      <w:r w:rsidR="00E45ADC">
        <w:rPr>
          <w:b/>
          <w:bCs/>
          <w:sz w:val="26"/>
          <w:szCs w:val="26"/>
        </w:rPr>
        <w:t>59</w:t>
      </w:r>
      <w:r w:rsidRPr="00A517DA">
        <w:rPr>
          <w:b/>
          <w:bCs/>
          <w:sz w:val="26"/>
          <w:szCs w:val="26"/>
        </w:rPr>
        <w:t xml:space="preserve">  изложить </w:t>
      </w:r>
      <w:r w:rsidRPr="00A517DA">
        <w:rPr>
          <w:b/>
          <w:sz w:val="26"/>
          <w:szCs w:val="26"/>
        </w:rPr>
        <w:t>в следующей редакции:</w:t>
      </w:r>
    </w:p>
    <w:p w:rsidR="00FF4235" w:rsidRPr="00A517DA" w:rsidRDefault="00162A5A" w:rsidP="00484D18">
      <w:pPr>
        <w:pStyle w:val="ConsPlusNormal"/>
        <w:ind w:firstLine="567"/>
        <w:jc w:val="both"/>
        <w:rPr>
          <w:rFonts w:ascii="Times New Roman" w:hAnsi="Times New Roman" w:cs="Times New Roman"/>
          <w:bCs/>
          <w:sz w:val="26"/>
          <w:szCs w:val="26"/>
        </w:rPr>
      </w:pPr>
      <w:r w:rsidRPr="00A517DA">
        <w:rPr>
          <w:rFonts w:ascii="Times New Roman" w:hAnsi="Times New Roman" w:cs="Times New Roman"/>
          <w:bCs/>
          <w:sz w:val="26"/>
          <w:szCs w:val="26"/>
        </w:rPr>
        <w:t xml:space="preserve">«2. Вопросы введения и </w:t>
      </w:r>
      <w:proofErr w:type="gramStart"/>
      <w:r w:rsidRPr="00A517DA">
        <w:rPr>
          <w:rFonts w:ascii="Times New Roman" w:hAnsi="Times New Roman" w:cs="Times New Roman"/>
          <w:bCs/>
          <w:sz w:val="26"/>
          <w:szCs w:val="26"/>
        </w:rPr>
        <w:t>использования</w:t>
      </w:r>
      <w:proofErr w:type="gramEnd"/>
      <w:r w:rsidRPr="00A517DA">
        <w:rPr>
          <w:rFonts w:ascii="Times New Roman" w:hAnsi="Times New Roman" w:cs="Times New Roman"/>
          <w:bCs/>
          <w:sz w:val="26"/>
          <w:szCs w:val="26"/>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rsidR="005037AE" w:rsidRPr="00F71730" w:rsidRDefault="005037AE" w:rsidP="00FF4235">
      <w:pPr>
        <w:autoSpaceDE w:val="0"/>
        <w:autoSpaceDN w:val="0"/>
        <w:adjustRightInd w:val="0"/>
        <w:ind w:firstLine="567"/>
        <w:jc w:val="both"/>
        <w:rPr>
          <w:spacing w:val="-3"/>
          <w:sz w:val="26"/>
          <w:szCs w:val="26"/>
        </w:rPr>
      </w:pPr>
    </w:p>
    <w:p w:rsidR="005037AE" w:rsidRPr="00F71730" w:rsidRDefault="00D5181B" w:rsidP="00D5181B">
      <w:pPr>
        <w:ind w:firstLine="567"/>
        <w:jc w:val="both"/>
        <w:rPr>
          <w:spacing w:val="-3"/>
          <w:sz w:val="26"/>
          <w:szCs w:val="26"/>
        </w:rPr>
      </w:pPr>
      <w:r w:rsidRPr="00F71730">
        <w:rPr>
          <w:spacing w:val="-3"/>
          <w:sz w:val="26"/>
          <w:szCs w:val="26"/>
          <w:lang w:val="en-US"/>
        </w:rPr>
        <w:t>II</w:t>
      </w:r>
      <w:r w:rsidR="005037AE" w:rsidRPr="00F71730">
        <w:rPr>
          <w:spacing w:val="-3"/>
          <w:sz w:val="26"/>
          <w:szCs w:val="26"/>
        </w:rPr>
        <w:t xml:space="preserve">. Главе </w:t>
      </w:r>
      <w:r w:rsidR="00985DAC" w:rsidRPr="00F71730">
        <w:rPr>
          <w:sz w:val="26"/>
          <w:szCs w:val="26"/>
        </w:rPr>
        <w:t xml:space="preserve">муниципального образования   </w:t>
      </w:r>
      <w:r w:rsidR="00A517DA">
        <w:rPr>
          <w:sz w:val="26"/>
          <w:szCs w:val="26"/>
        </w:rPr>
        <w:t>сельского поселения</w:t>
      </w:r>
      <w:r w:rsidR="00985DAC" w:rsidRPr="00F71730">
        <w:rPr>
          <w:sz w:val="26"/>
          <w:szCs w:val="26"/>
        </w:rPr>
        <w:t xml:space="preserve"> </w:t>
      </w:r>
      <w:r w:rsidR="00610095" w:rsidRPr="00F71730">
        <w:rPr>
          <w:sz w:val="26"/>
          <w:szCs w:val="26"/>
        </w:rPr>
        <w:t>«</w:t>
      </w:r>
      <w:r w:rsidR="00985DAC" w:rsidRPr="00F71730">
        <w:rPr>
          <w:sz w:val="26"/>
          <w:szCs w:val="26"/>
        </w:rPr>
        <w:t>сел</w:t>
      </w:r>
      <w:r w:rsidR="00B8334E" w:rsidRPr="00F71730">
        <w:rPr>
          <w:sz w:val="26"/>
          <w:szCs w:val="26"/>
        </w:rPr>
        <w:t>о</w:t>
      </w:r>
      <w:r w:rsidR="00320EA2" w:rsidRPr="00F71730">
        <w:rPr>
          <w:sz w:val="26"/>
          <w:szCs w:val="26"/>
        </w:rPr>
        <w:t xml:space="preserve"> </w:t>
      </w:r>
      <w:proofErr w:type="spellStart"/>
      <w:r w:rsidR="00180F2D" w:rsidRPr="00F71730">
        <w:rPr>
          <w:sz w:val="26"/>
          <w:szCs w:val="26"/>
        </w:rPr>
        <w:t>Кульзеб</w:t>
      </w:r>
      <w:proofErr w:type="spellEnd"/>
      <w:r w:rsidR="00610095" w:rsidRPr="00F71730">
        <w:rPr>
          <w:sz w:val="26"/>
          <w:szCs w:val="26"/>
        </w:rPr>
        <w:t>»</w:t>
      </w:r>
      <w:r w:rsidR="005037AE" w:rsidRPr="00F71730">
        <w:rPr>
          <w:spacing w:val="-3"/>
          <w:sz w:val="26"/>
          <w:szCs w:val="26"/>
        </w:rPr>
        <w:t xml:space="preserve">в порядке установленном Федеральным законом от 21.07.2005г. №97-ФЗ </w:t>
      </w:r>
      <w:r w:rsidR="00610095" w:rsidRPr="00F71730">
        <w:rPr>
          <w:spacing w:val="-3"/>
          <w:sz w:val="26"/>
          <w:szCs w:val="26"/>
        </w:rPr>
        <w:t>«</w:t>
      </w:r>
      <w:r w:rsidR="005037AE" w:rsidRPr="00F71730">
        <w:rPr>
          <w:spacing w:val="-3"/>
          <w:sz w:val="26"/>
          <w:szCs w:val="26"/>
        </w:rPr>
        <w:t>О государственной регистрации уставов муниципальных образований</w:t>
      </w:r>
      <w:r w:rsidR="00610095" w:rsidRPr="00F71730">
        <w:rPr>
          <w:spacing w:val="-3"/>
          <w:sz w:val="26"/>
          <w:szCs w:val="26"/>
        </w:rPr>
        <w:t>»</w:t>
      </w:r>
      <w:r w:rsidR="005037AE" w:rsidRPr="00F71730">
        <w:rPr>
          <w:spacing w:val="-3"/>
          <w:sz w:val="26"/>
          <w:szCs w:val="26"/>
        </w:rPr>
        <w:t xml:space="preserve">, представить настоящее </w:t>
      </w:r>
      <w:r w:rsidR="005037AE" w:rsidRPr="00F71730">
        <w:rPr>
          <w:spacing w:val="7"/>
          <w:sz w:val="26"/>
          <w:szCs w:val="26"/>
        </w:rPr>
        <w:t xml:space="preserve">Решения </w:t>
      </w:r>
      <w:r w:rsidR="00610095" w:rsidRPr="00F71730">
        <w:rPr>
          <w:spacing w:val="7"/>
          <w:sz w:val="26"/>
          <w:szCs w:val="26"/>
        </w:rPr>
        <w:t>«</w:t>
      </w:r>
      <w:r w:rsidR="005037AE" w:rsidRPr="00F71730">
        <w:rPr>
          <w:spacing w:val="7"/>
          <w:sz w:val="26"/>
          <w:szCs w:val="26"/>
        </w:rPr>
        <w:t xml:space="preserve">О внесении изменений и дополнений в Устав </w:t>
      </w:r>
      <w:r w:rsidR="00985DAC" w:rsidRPr="00F71730">
        <w:rPr>
          <w:sz w:val="26"/>
          <w:szCs w:val="26"/>
        </w:rPr>
        <w:lastRenderedPageBreak/>
        <w:t xml:space="preserve">муниципального образования   </w:t>
      </w:r>
      <w:r w:rsidR="00A517DA">
        <w:rPr>
          <w:sz w:val="26"/>
          <w:szCs w:val="26"/>
        </w:rPr>
        <w:t>сельского поселения</w:t>
      </w:r>
      <w:r w:rsidR="00985DAC" w:rsidRPr="00F71730">
        <w:rPr>
          <w:sz w:val="26"/>
          <w:szCs w:val="26"/>
        </w:rPr>
        <w:t xml:space="preserve"> </w:t>
      </w:r>
      <w:r w:rsidR="00610095" w:rsidRPr="00F71730">
        <w:rPr>
          <w:sz w:val="26"/>
          <w:szCs w:val="26"/>
        </w:rPr>
        <w:t>«</w:t>
      </w:r>
      <w:r w:rsidR="00985DAC" w:rsidRPr="00F71730">
        <w:rPr>
          <w:sz w:val="26"/>
          <w:szCs w:val="26"/>
        </w:rPr>
        <w:t>сел</w:t>
      </w:r>
      <w:r w:rsidR="00B8334E" w:rsidRPr="00F71730">
        <w:rPr>
          <w:sz w:val="26"/>
          <w:szCs w:val="26"/>
        </w:rPr>
        <w:t xml:space="preserve">о </w:t>
      </w:r>
      <w:proofErr w:type="spellStart"/>
      <w:r w:rsidR="00180F2D" w:rsidRPr="00F71730">
        <w:rPr>
          <w:sz w:val="26"/>
          <w:szCs w:val="26"/>
        </w:rPr>
        <w:t>Кульзеб</w:t>
      </w:r>
      <w:proofErr w:type="spellEnd"/>
      <w:r w:rsidR="00610095" w:rsidRPr="00F71730">
        <w:rPr>
          <w:sz w:val="26"/>
          <w:szCs w:val="26"/>
        </w:rPr>
        <w:t>»</w:t>
      </w:r>
      <w:r w:rsidR="005037AE" w:rsidRPr="00F71730">
        <w:rPr>
          <w:spacing w:val="-3"/>
          <w:sz w:val="26"/>
          <w:szCs w:val="26"/>
        </w:rPr>
        <w:t xml:space="preserve"> на государственную регистрацию в Управление Министерства юстиции Российской Федерации по Республике Дагестан.</w:t>
      </w:r>
    </w:p>
    <w:p w:rsidR="005037AE" w:rsidRPr="00F71730" w:rsidRDefault="00D5181B" w:rsidP="00D5181B">
      <w:pPr>
        <w:ind w:firstLine="567"/>
        <w:jc w:val="both"/>
        <w:rPr>
          <w:spacing w:val="-3"/>
          <w:sz w:val="26"/>
          <w:szCs w:val="26"/>
        </w:rPr>
      </w:pPr>
      <w:r w:rsidRPr="00F71730">
        <w:rPr>
          <w:spacing w:val="-3"/>
          <w:sz w:val="26"/>
          <w:szCs w:val="26"/>
          <w:lang w:val="en-US"/>
        </w:rPr>
        <w:t>III</w:t>
      </w:r>
      <w:r w:rsidR="005037AE" w:rsidRPr="00F71730">
        <w:rPr>
          <w:spacing w:val="-3"/>
          <w:sz w:val="26"/>
          <w:szCs w:val="26"/>
        </w:rPr>
        <w:t xml:space="preserve">. Главе сельского поселения обнародовать </w:t>
      </w:r>
      <w:r w:rsidR="005037AE" w:rsidRPr="00F71730">
        <w:rPr>
          <w:spacing w:val="7"/>
          <w:sz w:val="26"/>
          <w:szCs w:val="26"/>
        </w:rPr>
        <w:t xml:space="preserve">Решение </w:t>
      </w:r>
      <w:r w:rsidR="00610095" w:rsidRPr="00F71730">
        <w:rPr>
          <w:spacing w:val="7"/>
          <w:sz w:val="26"/>
          <w:szCs w:val="26"/>
        </w:rPr>
        <w:t>«</w:t>
      </w:r>
      <w:r w:rsidR="005037AE" w:rsidRPr="00F71730">
        <w:rPr>
          <w:spacing w:val="7"/>
          <w:sz w:val="26"/>
          <w:szCs w:val="26"/>
        </w:rPr>
        <w:t xml:space="preserve">О внесении изменений и дополнений в Устав </w:t>
      </w:r>
      <w:r w:rsidR="00A517DA">
        <w:rPr>
          <w:sz w:val="26"/>
          <w:szCs w:val="26"/>
        </w:rPr>
        <w:t>муниципального образования</w:t>
      </w:r>
      <w:r w:rsidR="00985DAC" w:rsidRPr="00F71730">
        <w:rPr>
          <w:sz w:val="26"/>
          <w:szCs w:val="26"/>
        </w:rPr>
        <w:t xml:space="preserve"> </w:t>
      </w:r>
      <w:r w:rsidR="00A517DA">
        <w:rPr>
          <w:sz w:val="26"/>
          <w:szCs w:val="26"/>
        </w:rPr>
        <w:t>сельского поселения</w:t>
      </w:r>
      <w:r w:rsidR="00985DAC" w:rsidRPr="00F71730">
        <w:rPr>
          <w:sz w:val="26"/>
          <w:szCs w:val="26"/>
        </w:rPr>
        <w:t xml:space="preserve"> </w:t>
      </w:r>
      <w:r w:rsidR="00610095" w:rsidRPr="00F71730">
        <w:rPr>
          <w:sz w:val="26"/>
          <w:szCs w:val="26"/>
        </w:rPr>
        <w:t>«</w:t>
      </w:r>
      <w:r w:rsidR="00985DAC" w:rsidRPr="00F71730">
        <w:rPr>
          <w:sz w:val="26"/>
          <w:szCs w:val="26"/>
        </w:rPr>
        <w:t>сел</w:t>
      </w:r>
      <w:r w:rsidR="00B8334E" w:rsidRPr="00F71730">
        <w:rPr>
          <w:sz w:val="26"/>
          <w:szCs w:val="26"/>
        </w:rPr>
        <w:t>о</w:t>
      </w:r>
      <w:r w:rsidR="00320EA2" w:rsidRPr="00F71730">
        <w:rPr>
          <w:sz w:val="26"/>
          <w:szCs w:val="26"/>
        </w:rPr>
        <w:t xml:space="preserve"> </w:t>
      </w:r>
      <w:proofErr w:type="spellStart"/>
      <w:r w:rsidR="00180F2D" w:rsidRPr="00F71730">
        <w:rPr>
          <w:sz w:val="26"/>
          <w:szCs w:val="26"/>
        </w:rPr>
        <w:t>Кульзеб</w:t>
      </w:r>
      <w:proofErr w:type="spellEnd"/>
      <w:r w:rsidR="00610095" w:rsidRPr="00F71730">
        <w:rPr>
          <w:sz w:val="26"/>
          <w:szCs w:val="26"/>
        </w:rPr>
        <w:t>»</w:t>
      </w:r>
      <w:r w:rsidR="005037AE" w:rsidRPr="00F71730">
        <w:rPr>
          <w:spacing w:val="-3"/>
          <w:sz w:val="26"/>
          <w:szCs w:val="26"/>
        </w:rPr>
        <w:t xml:space="preserve"> в </w:t>
      </w:r>
      <w:r w:rsidR="005037AE" w:rsidRPr="00F71730">
        <w:rPr>
          <w:sz w:val="26"/>
          <w:szCs w:val="26"/>
        </w:rPr>
        <w:t xml:space="preserve">течении семи дней со дня его поступления </w:t>
      </w:r>
      <w:r w:rsidR="005037AE" w:rsidRPr="00A517DA">
        <w:rPr>
          <w:sz w:val="26"/>
          <w:szCs w:val="26"/>
        </w:rPr>
        <w:t xml:space="preserve">с </w:t>
      </w:r>
      <w:r w:rsidR="005037AE" w:rsidRPr="00F71730">
        <w:rPr>
          <w:spacing w:val="-3"/>
          <w:sz w:val="26"/>
          <w:szCs w:val="26"/>
        </w:rPr>
        <w:t>Управления Министерства юстиции Российской Федерации по Республике Дагестан после его государственной регистрации.</w:t>
      </w:r>
    </w:p>
    <w:p w:rsidR="005037AE" w:rsidRPr="00F71730" w:rsidRDefault="00D5181B" w:rsidP="00D5181B">
      <w:pPr>
        <w:ind w:firstLine="567"/>
        <w:jc w:val="both"/>
        <w:rPr>
          <w:spacing w:val="-3"/>
          <w:sz w:val="26"/>
          <w:szCs w:val="26"/>
        </w:rPr>
      </w:pPr>
      <w:proofErr w:type="gramStart"/>
      <w:r w:rsidRPr="00F71730">
        <w:rPr>
          <w:spacing w:val="-3"/>
          <w:sz w:val="26"/>
          <w:szCs w:val="26"/>
          <w:lang w:val="en-US"/>
        </w:rPr>
        <w:t>IV</w:t>
      </w:r>
      <w:r w:rsidRPr="00F71730">
        <w:rPr>
          <w:spacing w:val="-3"/>
          <w:sz w:val="26"/>
          <w:szCs w:val="26"/>
        </w:rPr>
        <w:t xml:space="preserve"> </w:t>
      </w:r>
      <w:r w:rsidR="005037AE" w:rsidRPr="00F71730">
        <w:rPr>
          <w:spacing w:val="-3"/>
          <w:sz w:val="26"/>
          <w:szCs w:val="26"/>
        </w:rPr>
        <w:t>.</w:t>
      </w:r>
      <w:proofErr w:type="gramEnd"/>
      <w:r w:rsidR="005037AE" w:rsidRPr="00F71730">
        <w:rPr>
          <w:spacing w:val="-3"/>
          <w:sz w:val="26"/>
          <w:szCs w:val="26"/>
        </w:rPr>
        <w:t xml:space="preserve"> Настоящее решение вступает в силу со дня его официального обнародования, произведенного после его государственной регистрации</w:t>
      </w:r>
      <w:r w:rsidR="00985DAC" w:rsidRPr="00F71730">
        <w:rPr>
          <w:spacing w:val="-3"/>
          <w:sz w:val="26"/>
          <w:szCs w:val="26"/>
        </w:rPr>
        <w:t>.</w:t>
      </w:r>
    </w:p>
    <w:p w:rsidR="0046096A" w:rsidRDefault="0046096A" w:rsidP="00484D18">
      <w:pPr>
        <w:jc w:val="both"/>
        <w:rPr>
          <w:sz w:val="26"/>
          <w:szCs w:val="26"/>
        </w:rPr>
      </w:pPr>
    </w:p>
    <w:p w:rsidR="00C77185" w:rsidRPr="00F71730" w:rsidRDefault="00C77185" w:rsidP="00484D18">
      <w:pPr>
        <w:jc w:val="both"/>
        <w:rPr>
          <w:sz w:val="26"/>
          <w:szCs w:val="26"/>
        </w:rPr>
      </w:pPr>
    </w:p>
    <w:p w:rsidR="00D5181B" w:rsidRPr="00F71730" w:rsidRDefault="00D5181B" w:rsidP="00D5181B">
      <w:pPr>
        <w:ind w:firstLine="567"/>
        <w:jc w:val="both"/>
        <w:rPr>
          <w:sz w:val="26"/>
          <w:szCs w:val="26"/>
        </w:rPr>
      </w:pPr>
    </w:p>
    <w:p w:rsidR="00F71730" w:rsidRPr="00F71730" w:rsidRDefault="00320EA2" w:rsidP="000E21FE">
      <w:pPr>
        <w:spacing w:after="120"/>
        <w:ind w:firstLine="567"/>
        <w:jc w:val="both"/>
        <w:rPr>
          <w:b/>
          <w:sz w:val="26"/>
          <w:szCs w:val="26"/>
        </w:rPr>
      </w:pPr>
      <w:r w:rsidRPr="00F71730">
        <w:rPr>
          <w:b/>
          <w:sz w:val="26"/>
          <w:szCs w:val="26"/>
        </w:rPr>
        <w:t xml:space="preserve">Глава </w:t>
      </w:r>
      <w:r w:rsidR="000E21FE">
        <w:rPr>
          <w:b/>
          <w:sz w:val="26"/>
          <w:szCs w:val="26"/>
        </w:rPr>
        <w:t xml:space="preserve"> </w:t>
      </w:r>
      <w:r w:rsidRPr="00F71730">
        <w:rPr>
          <w:b/>
          <w:sz w:val="26"/>
          <w:szCs w:val="26"/>
        </w:rPr>
        <w:t xml:space="preserve">«село </w:t>
      </w:r>
      <w:proofErr w:type="spellStart"/>
      <w:r w:rsidRPr="00F71730">
        <w:rPr>
          <w:b/>
          <w:sz w:val="26"/>
          <w:szCs w:val="26"/>
        </w:rPr>
        <w:t>Кульзеб</w:t>
      </w:r>
      <w:proofErr w:type="spellEnd"/>
      <w:r w:rsidRPr="00F71730">
        <w:rPr>
          <w:b/>
          <w:sz w:val="26"/>
          <w:szCs w:val="26"/>
        </w:rPr>
        <w:t xml:space="preserve">» </w:t>
      </w:r>
    </w:p>
    <w:p w:rsidR="00320EA2" w:rsidRPr="00F71730" w:rsidRDefault="00F71730" w:rsidP="000E21FE">
      <w:pPr>
        <w:spacing w:after="120"/>
        <w:ind w:firstLine="567"/>
        <w:jc w:val="both"/>
        <w:rPr>
          <w:b/>
          <w:sz w:val="26"/>
          <w:szCs w:val="26"/>
        </w:rPr>
      </w:pPr>
      <w:proofErr w:type="spellStart"/>
      <w:r w:rsidRPr="00F71730">
        <w:rPr>
          <w:b/>
          <w:color w:val="000000" w:themeColor="text1"/>
          <w:sz w:val="26"/>
          <w:szCs w:val="26"/>
        </w:rPr>
        <w:t>Кизилюртовского</w:t>
      </w:r>
      <w:proofErr w:type="spellEnd"/>
      <w:r w:rsidRPr="00F71730">
        <w:rPr>
          <w:b/>
          <w:color w:val="000000" w:themeColor="text1"/>
          <w:sz w:val="26"/>
          <w:szCs w:val="26"/>
        </w:rPr>
        <w:t xml:space="preserve"> района      </w:t>
      </w:r>
      <w:r w:rsidR="00320EA2" w:rsidRPr="00F71730">
        <w:rPr>
          <w:b/>
          <w:sz w:val="26"/>
          <w:szCs w:val="26"/>
        </w:rPr>
        <w:t xml:space="preserve">                                               </w:t>
      </w:r>
      <w:r w:rsidR="00EF55B4" w:rsidRPr="00F71730">
        <w:rPr>
          <w:rFonts w:cs="Arial"/>
          <w:b/>
          <w:spacing w:val="-3"/>
          <w:sz w:val="26"/>
          <w:szCs w:val="26"/>
        </w:rPr>
        <w:t>Р.Р.Курбанов</w:t>
      </w:r>
    </w:p>
    <w:sectPr w:rsidR="00320EA2" w:rsidRPr="00F71730" w:rsidSect="00F71730">
      <w:pgSz w:w="11906" w:h="16838"/>
      <w:pgMar w:top="1134"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4F7"/>
    <w:multiLevelType w:val="hybridMultilevel"/>
    <w:tmpl w:val="823CA0B8"/>
    <w:lvl w:ilvl="0" w:tplc="448C4138">
      <w:start w:val="1"/>
      <w:numFmt w:val="decimal"/>
      <w:lvlText w:val="%1."/>
      <w:lvlJc w:val="left"/>
      <w:pPr>
        <w:tabs>
          <w:tab w:val="num" w:pos="945"/>
        </w:tabs>
        <w:ind w:left="945" w:hanging="360"/>
      </w:pPr>
      <w:rPr>
        <w:rFonts w:hint="default"/>
        <w:b/>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
    <w:nsid w:val="02CB65F6"/>
    <w:multiLevelType w:val="hybridMultilevel"/>
    <w:tmpl w:val="337467C2"/>
    <w:lvl w:ilvl="0" w:tplc="060AF3A8">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6F06690"/>
    <w:multiLevelType w:val="hybridMultilevel"/>
    <w:tmpl w:val="9ED4A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F31F0"/>
    <w:multiLevelType w:val="hybridMultilevel"/>
    <w:tmpl w:val="D59418D8"/>
    <w:lvl w:ilvl="0" w:tplc="6F8A8BD6">
      <w:start w:val="5"/>
      <w:numFmt w:val="decimal"/>
      <w:lvlText w:val="%1."/>
      <w:lvlJc w:val="left"/>
      <w:pPr>
        <w:ind w:left="928"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1822A62"/>
    <w:multiLevelType w:val="hybridMultilevel"/>
    <w:tmpl w:val="21B43BC2"/>
    <w:lvl w:ilvl="0" w:tplc="D09A19B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717786"/>
    <w:multiLevelType w:val="hybridMultilevel"/>
    <w:tmpl w:val="239C8BDA"/>
    <w:lvl w:ilvl="0" w:tplc="9522E5A0">
      <w:start w:val="9"/>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1262E2D"/>
    <w:multiLevelType w:val="hybridMultilevel"/>
    <w:tmpl w:val="231AFF8C"/>
    <w:lvl w:ilvl="0" w:tplc="5348453A">
      <w:start w:val="5"/>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8059DC"/>
    <w:multiLevelType w:val="hybridMultilevel"/>
    <w:tmpl w:val="BFB40572"/>
    <w:lvl w:ilvl="0" w:tplc="346218C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2717742"/>
    <w:multiLevelType w:val="hybridMultilevel"/>
    <w:tmpl w:val="3F90F608"/>
    <w:lvl w:ilvl="0" w:tplc="1EE82DCA">
      <w:start w:val="6"/>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68A213C"/>
    <w:multiLevelType w:val="hybridMultilevel"/>
    <w:tmpl w:val="0E009390"/>
    <w:lvl w:ilvl="0" w:tplc="888CDA0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86A29BD"/>
    <w:multiLevelType w:val="hybridMultilevel"/>
    <w:tmpl w:val="A2D67766"/>
    <w:lvl w:ilvl="0" w:tplc="07AEFA38">
      <w:start w:val="4"/>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EBD3BF8"/>
    <w:multiLevelType w:val="hybridMultilevel"/>
    <w:tmpl w:val="CB809BDA"/>
    <w:lvl w:ilvl="0" w:tplc="6762AB9A">
      <w:start w:val="1"/>
      <w:numFmt w:val="upperRoman"/>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0224DD1"/>
    <w:multiLevelType w:val="hybridMultilevel"/>
    <w:tmpl w:val="CC3EF21C"/>
    <w:lvl w:ilvl="0" w:tplc="CEC038A0">
      <w:start w:val="1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602A7848"/>
    <w:multiLevelType w:val="hybridMultilevel"/>
    <w:tmpl w:val="4D726A38"/>
    <w:lvl w:ilvl="0" w:tplc="154418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6F6400F"/>
    <w:multiLevelType w:val="hybridMultilevel"/>
    <w:tmpl w:val="0E009390"/>
    <w:lvl w:ilvl="0" w:tplc="888CDA0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70E4DD8"/>
    <w:multiLevelType w:val="hybridMultilevel"/>
    <w:tmpl w:val="1FFEAC42"/>
    <w:lvl w:ilvl="0" w:tplc="E508E812">
      <w:start w:val="8"/>
      <w:numFmt w:val="decimal"/>
      <w:lvlText w:val="%1."/>
      <w:lvlJc w:val="left"/>
      <w:pPr>
        <w:ind w:left="1440" w:hanging="360"/>
      </w:pPr>
      <w:rPr>
        <w:rFonts w:hint="default"/>
        <w:b/>
        <w:color w:val="auto"/>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9E17FBE"/>
    <w:multiLevelType w:val="hybridMultilevel"/>
    <w:tmpl w:val="D59418D8"/>
    <w:lvl w:ilvl="0" w:tplc="6F8A8BD6">
      <w:start w:val="5"/>
      <w:numFmt w:val="decimal"/>
      <w:lvlText w:val="%1."/>
      <w:lvlJc w:val="left"/>
      <w:pPr>
        <w:ind w:left="928"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11"/>
  </w:num>
  <w:num w:numId="3">
    <w:abstractNumId w:val="0"/>
  </w:num>
  <w:num w:numId="4">
    <w:abstractNumId w:val="1"/>
  </w:num>
  <w:num w:numId="5">
    <w:abstractNumId w:val="2"/>
  </w:num>
  <w:num w:numId="6">
    <w:abstractNumId w:val="10"/>
  </w:num>
  <w:num w:numId="7">
    <w:abstractNumId w:val="4"/>
  </w:num>
  <w:num w:numId="8">
    <w:abstractNumId w:val="15"/>
  </w:num>
  <w:num w:numId="9">
    <w:abstractNumId w:val="14"/>
  </w:num>
  <w:num w:numId="10">
    <w:abstractNumId w:val="3"/>
  </w:num>
  <w:num w:numId="11">
    <w:abstractNumId w:val="6"/>
  </w:num>
  <w:num w:numId="12">
    <w:abstractNumId w:val="16"/>
  </w:num>
  <w:num w:numId="13">
    <w:abstractNumId w:val="12"/>
  </w:num>
  <w:num w:numId="14">
    <w:abstractNumId w:val="9"/>
  </w:num>
  <w:num w:numId="15">
    <w:abstractNumId w:val="5"/>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C36645"/>
    <w:rsid w:val="00001E5F"/>
    <w:rsid w:val="000210EE"/>
    <w:rsid w:val="00046A6E"/>
    <w:rsid w:val="000651CD"/>
    <w:rsid w:val="00085713"/>
    <w:rsid w:val="000863A3"/>
    <w:rsid w:val="00091349"/>
    <w:rsid w:val="000A6A1B"/>
    <w:rsid w:val="000E21FE"/>
    <w:rsid w:val="000E7FC4"/>
    <w:rsid w:val="000F60E7"/>
    <w:rsid w:val="000F61ED"/>
    <w:rsid w:val="001202D0"/>
    <w:rsid w:val="001222E8"/>
    <w:rsid w:val="001223DE"/>
    <w:rsid w:val="00123B0D"/>
    <w:rsid w:val="00127835"/>
    <w:rsid w:val="00162A5A"/>
    <w:rsid w:val="001664A0"/>
    <w:rsid w:val="00173010"/>
    <w:rsid w:val="00180F2D"/>
    <w:rsid w:val="00193930"/>
    <w:rsid w:val="001A607F"/>
    <w:rsid w:val="001B7FCB"/>
    <w:rsid w:val="001C1A25"/>
    <w:rsid w:val="001F515C"/>
    <w:rsid w:val="00215EE0"/>
    <w:rsid w:val="002301D2"/>
    <w:rsid w:val="00237F2E"/>
    <w:rsid w:val="002435EA"/>
    <w:rsid w:val="00256A97"/>
    <w:rsid w:val="00262669"/>
    <w:rsid w:val="0027053B"/>
    <w:rsid w:val="00275614"/>
    <w:rsid w:val="00292152"/>
    <w:rsid w:val="00297B35"/>
    <w:rsid w:val="002A553E"/>
    <w:rsid w:val="002D1CB3"/>
    <w:rsid w:val="00302D54"/>
    <w:rsid w:val="00320EA2"/>
    <w:rsid w:val="00323A47"/>
    <w:rsid w:val="003258D9"/>
    <w:rsid w:val="00333135"/>
    <w:rsid w:val="00337BF3"/>
    <w:rsid w:val="003A1B31"/>
    <w:rsid w:val="003E2C14"/>
    <w:rsid w:val="00403AD6"/>
    <w:rsid w:val="00410C63"/>
    <w:rsid w:val="004209CF"/>
    <w:rsid w:val="00420C6E"/>
    <w:rsid w:val="00441F30"/>
    <w:rsid w:val="00442007"/>
    <w:rsid w:val="0046096A"/>
    <w:rsid w:val="00484D18"/>
    <w:rsid w:val="004A181D"/>
    <w:rsid w:val="004A1F80"/>
    <w:rsid w:val="004B61C8"/>
    <w:rsid w:val="004C2021"/>
    <w:rsid w:val="004C551C"/>
    <w:rsid w:val="004D2E1D"/>
    <w:rsid w:val="004E0165"/>
    <w:rsid w:val="004E5DC7"/>
    <w:rsid w:val="005037AE"/>
    <w:rsid w:val="00503E33"/>
    <w:rsid w:val="0052236E"/>
    <w:rsid w:val="00533F07"/>
    <w:rsid w:val="00536562"/>
    <w:rsid w:val="00536EB2"/>
    <w:rsid w:val="0056659A"/>
    <w:rsid w:val="0056687C"/>
    <w:rsid w:val="0057246F"/>
    <w:rsid w:val="005804E5"/>
    <w:rsid w:val="00586CCB"/>
    <w:rsid w:val="0059039F"/>
    <w:rsid w:val="00597EB7"/>
    <w:rsid w:val="005B707E"/>
    <w:rsid w:val="005C5CAE"/>
    <w:rsid w:val="005D1EC7"/>
    <w:rsid w:val="005F0A90"/>
    <w:rsid w:val="005F1E0B"/>
    <w:rsid w:val="005F3756"/>
    <w:rsid w:val="006059A1"/>
    <w:rsid w:val="00610095"/>
    <w:rsid w:val="00616249"/>
    <w:rsid w:val="00631EE2"/>
    <w:rsid w:val="006379BB"/>
    <w:rsid w:val="0065672C"/>
    <w:rsid w:val="0066358D"/>
    <w:rsid w:val="00663D57"/>
    <w:rsid w:val="006B56DB"/>
    <w:rsid w:val="006D2D98"/>
    <w:rsid w:val="006D35DF"/>
    <w:rsid w:val="006E777E"/>
    <w:rsid w:val="006F6B36"/>
    <w:rsid w:val="0073004C"/>
    <w:rsid w:val="0077107A"/>
    <w:rsid w:val="00780EB1"/>
    <w:rsid w:val="00831F42"/>
    <w:rsid w:val="0083246A"/>
    <w:rsid w:val="00836761"/>
    <w:rsid w:val="00840AD2"/>
    <w:rsid w:val="00854E06"/>
    <w:rsid w:val="008717D7"/>
    <w:rsid w:val="00875ABC"/>
    <w:rsid w:val="00877038"/>
    <w:rsid w:val="008A0833"/>
    <w:rsid w:val="008A2853"/>
    <w:rsid w:val="008E4C45"/>
    <w:rsid w:val="009007B4"/>
    <w:rsid w:val="0091625B"/>
    <w:rsid w:val="00944E29"/>
    <w:rsid w:val="00951C2D"/>
    <w:rsid w:val="009603FE"/>
    <w:rsid w:val="0097580E"/>
    <w:rsid w:val="00985ADF"/>
    <w:rsid w:val="00985DAC"/>
    <w:rsid w:val="009948E0"/>
    <w:rsid w:val="009A4D8A"/>
    <w:rsid w:val="009C12D4"/>
    <w:rsid w:val="009C2468"/>
    <w:rsid w:val="009D63DA"/>
    <w:rsid w:val="009E44F9"/>
    <w:rsid w:val="009E7644"/>
    <w:rsid w:val="00A36EA5"/>
    <w:rsid w:val="00A40275"/>
    <w:rsid w:val="00A517DA"/>
    <w:rsid w:val="00A55ECA"/>
    <w:rsid w:val="00A63995"/>
    <w:rsid w:val="00AE1876"/>
    <w:rsid w:val="00AE19FF"/>
    <w:rsid w:val="00AF63DF"/>
    <w:rsid w:val="00B360CA"/>
    <w:rsid w:val="00B3655B"/>
    <w:rsid w:val="00B42035"/>
    <w:rsid w:val="00B50E89"/>
    <w:rsid w:val="00B8334E"/>
    <w:rsid w:val="00B95F40"/>
    <w:rsid w:val="00BC6D4F"/>
    <w:rsid w:val="00BE2FCC"/>
    <w:rsid w:val="00BF479A"/>
    <w:rsid w:val="00C0158D"/>
    <w:rsid w:val="00C36645"/>
    <w:rsid w:val="00C73BCA"/>
    <w:rsid w:val="00C77185"/>
    <w:rsid w:val="00C819FA"/>
    <w:rsid w:val="00C86594"/>
    <w:rsid w:val="00CA7AFD"/>
    <w:rsid w:val="00CC08B9"/>
    <w:rsid w:val="00CD12CD"/>
    <w:rsid w:val="00CF553E"/>
    <w:rsid w:val="00D0606A"/>
    <w:rsid w:val="00D15F93"/>
    <w:rsid w:val="00D200EA"/>
    <w:rsid w:val="00D248F9"/>
    <w:rsid w:val="00D248FA"/>
    <w:rsid w:val="00D42AE4"/>
    <w:rsid w:val="00D5181B"/>
    <w:rsid w:val="00D60A43"/>
    <w:rsid w:val="00D638F9"/>
    <w:rsid w:val="00D8454F"/>
    <w:rsid w:val="00D87E52"/>
    <w:rsid w:val="00DC2587"/>
    <w:rsid w:val="00DC2ABB"/>
    <w:rsid w:val="00DE324F"/>
    <w:rsid w:val="00DE594E"/>
    <w:rsid w:val="00DF2340"/>
    <w:rsid w:val="00E2005B"/>
    <w:rsid w:val="00E3353B"/>
    <w:rsid w:val="00E45ADC"/>
    <w:rsid w:val="00E73C9C"/>
    <w:rsid w:val="00E77272"/>
    <w:rsid w:val="00EA4D0E"/>
    <w:rsid w:val="00EA5D99"/>
    <w:rsid w:val="00EC07EF"/>
    <w:rsid w:val="00EC68AC"/>
    <w:rsid w:val="00ED0D23"/>
    <w:rsid w:val="00EE47B7"/>
    <w:rsid w:val="00EF00EE"/>
    <w:rsid w:val="00EF08A7"/>
    <w:rsid w:val="00EF55B4"/>
    <w:rsid w:val="00F051D4"/>
    <w:rsid w:val="00F41F84"/>
    <w:rsid w:val="00F50431"/>
    <w:rsid w:val="00F71730"/>
    <w:rsid w:val="00F97E3C"/>
    <w:rsid w:val="00FC69E7"/>
    <w:rsid w:val="00FD4807"/>
    <w:rsid w:val="00FD58F7"/>
    <w:rsid w:val="00FE3A91"/>
    <w:rsid w:val="00FE5F1F"/>
    <w:rsid w:val="00FF4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876"/>
    <w:rPr>
      <w:sz w:val="24"/>
      <w:szCs w:val="24"/>
    </w:rPr>
  </w:style>
  <w:style w:type="paragraph" w:styleId="1">
    <w:name w:val="heading 1"/>
    <w:basedOn w:val="a"/>
    <w:next w:val="a"/>
    <w:qFormat/>
    <w:rsid w:val="00DF2340"/>
    <w:pPr>
      <w:keepNext/>
      <w:ind w:left="5580"/>
      <w:jc w:val="center"/>
      <w:outlineLvl w:val="0"/>
    </w:pPr>
    <w:rPr>
      <w:sz w:val="28"/>
    </w:rPr>
  </w:style>
  <w:style w:type="paragraph" w:styleId="2">
    <w:name w:val="heading 2"/>
    <w:basedOn w:val="a"/>
    <w:next w:val="a"/>
    <w:qFormat/>
    <w:rsid w:val="00DF234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F2340"/>
    <w:pPr>
      <w:jc w:val="center"/>
    </w:pPr>
    <w:rPr>
      <w:sz w:val="28"/>
    </w:rPr>
  </w:style>
  <w:style w:type="paragraph" w:styleId="a4">
    <w:name w:val="Body Text"/>
    <w:basedOn w:val="a"/>
    <w:rsid w:val="00DF2340"/>
    <w:pPr>
      <w:ind w:right="5755"/>
      <w:jc w:val="both"/>
    </w:pPr>
    <w:rPr>
      <w:sz w:val="28"/>
    </w:rPr>
  </w:style>
  <w:style w:type="paragraph" w:styleId="a5">
    <w:name w:val="Body Text Indent"/>
    <w:basedOn w:val="a"/>
    <w:rsid w:val="00DF2340"/>
    <w:pPr>
      <w:ind w:firstLine="708"/>
      <w:jc w:val="both"/>
    </w:pPr>
    <w:rPr>
      <w:sz w:val="28"/>
    </w:rPr>
  </w:style>
  <w:style w:type="paragraph" w:styleId="20">
    <w:name w:val="Body Text 2"/>
    <w:basedOn w:val="a"/>
    <w:rsid w:val="00DF2340"/>
    <w:pPr>
      <w:jc w:val="both"/>
    </w:pPr>
    <w:rPr>
      <w:sz w:val="28"/>
    </w:rPr>
  </w:style>
  <w:style w:type="paragraph" w:styleId="21">
    <w:name w:val="Body Text Indent 2"/>
    <w:basedOn w:val="a"/>
    <w:rsid w:val="005037AE"/>
    <w:pPr>
      <w:spacing w:after="120" w:line="480" w:lineRule="auto"/>
      <w:ind w:left="283"/>
    </w:pPr>
  </w:style>
  <w:style w:type="paragraph" w:styleId="3">
    <w:name w:val="Body Text Indent 3"/>
    <w:basedOn w:val="a"/>
    <w:rsid w:val="005037AE"/>
    <w:pPr>
      <w:spacing w:after="120"/>
      <w:ind w:left="283"/>
    </w:pPr>
    <w:rPr>
      <w:sz w:val="16"/>
      <w:szCs w:val="16"/>
    </w:rPr>
  </w:style>
  <w:style w:type="paragraph" w:customStyle="1" w:styleId="ConsNormal">
    <w:name w:val="ConsNormal"/>
    <w:rsid w:val="005037AE"/>
    <w:pPr>
      <w:widowControl w:val="0"/>
      <w:autoSpaceDE w:val="0"/>
      <w:autoSpaceDN w:val="0"/>
      <w:adjustRightInd w:val="0"/>
      <w:ind w:firstLine="720"/>
    </w:pPr>
    <w:rPr>
      <w:rFonts w:ascii="Arial" w:hAnsi="Arial" w:cs="Arial"/>
    </w:rPr>
  </w:style>
  <w:style w:type="paragraph" w:customStyle="1" w:styleId="ConsPlusNormal">
    <w:name w:val="ConsPlusNormal"/>
    <w:rsid w:val="005037AE"/>
    <w:pPr>
      <w:autoSpaceDE w:val="0"/>
      <w:autoSpaceDN w:val="0"/>
      <w:adjustRightInd w:val="0"/>
      <w:ind w:firstLine="720"/>
    </w:pPr>
    <w:rPr>
      <w:rFonts w:ascii="Arial" w:hAnsi="Arial" w:cs="Arial"/>
    </w:rPr>
  </w:style>
  <w:style w:type="paragraph" w:styleId="a6">
    <w:name w:val="No Spacing"/>
    <w:uiPriority w:val="1"/>
    <w:qFormat/>
    <w:rsid w:val="00C0158D"/>
    <w:rPr>
      <w:rFonts w:ascii="Calibri" w:eastAsia="Calibri" w:hAnsi="Calibri"/>
      <w:sz w:val="22"/>
      <w:szCs w:val="22"/>
      <w:lang w:eastAsia="en-US"/>
    </w:rPr>
  </w:style>
  <w:style w:type="paragraph" w:styleId="a7">
    <w:name w:val="Balloon Text"/>
    <w:basedOn w:val="a"/>
    <w:link w:val="a8"/>
    <w:rsid w:val="00EC68AC"/>
    <w:rPr>
      <w:rFonts w:ascii="Tahoma" w:hAnsi="Tahoma" w:cs="Tahoma"/>
      <w:sz w:val="16"/>
      <w:szCs w:val="16"/>
    </w:rPr>
  </w:style>
  <w:style w:type="character" w:customStyle="1" w:styleId="a8">
    <w:name w:val="Текст выноски Знак"/>
    <w:basedOn w:val="a0"/>
    <w:link w:val="a7"/>
    <w:rsid w:val="00EC68AC"/>
    <w:rPr>
      <w:rFonts w:ascii="Tahoma" w:hAnsi="Tahoma" w:cs="Tahoma"/>
      <w:sz w:val="16"/>
      <w:szCs w:val="16"/>
    </w:rPr>
  </w:style>
  <w:style w:type="paragraph" w:styleId="a9">
    <w:name w:val="List Paragraph"/>
    <w:basedOn w:val="a"/>
    <w:uiPriority w:val="34"/>
    <w:qFormat/>
    <w:rsid w:val="00FD58F7"/>
    <w:pPr>
      <w:ind w:left="720"/>
      <w:contextualSpacing/>
    </w:pPr>
  </w:style>
  <w:style w:type="paragraph" w:customStyle="1" w:styleId="consnormal0">
    <w:name w:val="consnormal"/>
    <w:basedOn w:val="a"/>
    <w:rsid w:val="0066358D"/>
    <w:pPr>
      <w:spacing w:before="100" w:beforeAutospacing="1" w:after="100" w:afterAutospacing="1"/>
    </w:pPr>
  </w:style>
  <w:style w:type="paragraph" w:customStyle="1" w:styleId="p8">
    <w:name w:val="p8"/>
    <w:basedOn w:val="a"/>
    <w:rsid w:val="00663D57"/>
    <w:pPr>
      <w:spacing w:before="100" w:beforeAutospacing="1" w:after="100" w:afterAutospacing="1"/>
    </w:pPr>
  </w:style>
  <w:style w:type="character" w:customStyle="1" w:styleId="s4">
    <w:name w:val="s4"/>
    <w:basedOn w:val="a0"/>
    <w:rsid w:val="00663D57"/>
  </w:style>
  <w:style w:type="paragraph" w:customStyle="1" w:styleId="p12">
    <w:name w:val="p12"/>
    <w:basedOn w:val="a"/>
    <w:rsid w:val="00663D57"/>
    <w:pPr>
      <w:spacing w:before="100" w:beforeAutospacing="1" w:after="100" w:afterAutospacing="1"/>
    </w:pPr>
  </w:style>
  <w:style w:type="character" w:customStyle="1" w:styleId="s5">
    <w:name w:val="s5"/>
    <w:basedOn w:val="a0"/>
    <w:rsid w:val="00663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876"/>
    <w:rPr>
      <w:sz w:val="24"/>
      <w:szCs w:val="24"/>
    </w:rPr>
  </w:style>
  <w:style w:type="paragraph" w:styleId="1">
    <w:name w:val="heading 1"/>
    <w:basedOn w:val="a"/>
    <w:next w:val="a"/>
    <w:qFormat/>
    <w:rsid w:val="00DF2340"/>
    <w:pPr>
      <w:keepNext/>
      <w:ind w:left="5580"/>
      <w:jc w:val="center"/>
      <w:outlineLvl w:val="0"/>
    </w:pPr>
    <w:rPr>
      <w:sz w:val="28"/>
    </w:rPr>
  </w:style>
  <w:style w:type="paragraph" w:styleId="2">
    <w:name w:val="heading 2"/>
    <w:basedOn w:val="a"/>
    <w:next w:val="a"/>
    <w:qFormat/>
    <w:rsid w:val="00DF234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F2340"/>
    <w:pPr>
      <w:jc w:val="center"/>
    </w:pPr>
    <w:rPr>
      <w:sz w:val="28"/>
    </w:rPr>
  </w:style>
  <w:style w:type="paragraph" w:styleId="a4">
    <w:name w:val="Body Text"/>
    <w:basedOn w:val="a"/>
    <w:rsid w:val="00DF2340"/>
    <w:pPr>
      <w:ind w:right="5755"/>
      <w:jc w:val="both"/>
    </w:pPr>
    <w:rPr>
      <w:sz w:val="28"/>
    </w:rPr>
  </w:style>
  <w:style w:type="paragraph" w:styleId="a5">
    <w:name w:val="Body Text Indent"/>
    <w:basedOn w:val="a"/>
    <w:rsid w:val="00DF2340"/>
    <w:pPr>
      <w:ind w:firstLine="708"/>
      <w:jc w:val="both"/>
    </w:pPr>
    <w:rPr>
      <w:sz w:val="28"/>
    </w:rPr>
  </w:style>
  <w:style w:type="paragraph" w:styleId="20">
    <w:name w:val="Body Text 2"/>
    <w:basedOn w:val="a"/>
    <w:rsid w:val="00DF2340"/>
    <w:pPr>
      <w:jc w:val="both"/>
    </w:pPr>
    <w:rPr>
      <w:sz w:val="28"/>
    </w:rPr>
  </w:style>
  <w:style w:type="paragraph" w:styleId="21">
    <w:name w:val="Body Text Indent 2"/>
    <w:basedOn w:val="a"/>
    <w:rsid w:val="005037AE"/>
    <w:pPr>
      <w:spacing w:after="120" w:line="480" w:lineRule="auto"/>
      <w:ind w:left="283"/>
    </w:pPr>
  </w:style>
  <w:style w:type="paragraph" w:styleId="3">
    <w:name w:val="Body Text Indent 3"/>
    <w:basedOn w:val="a"/>
    <w:rsid w:val="005037AE"/>
    <w:pPr>
      <w:spacing w:after="120"/>
      <w:ind w:left="283"/>
    </w:pPr>
    <w:rPr>
      <w:sz w:val="16"/>
      <w:szCs w:val="16"/>
    </w:rPr>
  </w:style>
  <w:style w:type="paragraph" w:customStyle="1" w:styleId="ConsNormal">
    <w:name w:val="ConsNormal"/>
    <w:rsid w:val="005037AE"/>
    <w:pPr>
      <w:widowControl w:val="0"/>
      <w:autoSpaceDE w:val="0"/>
      <w:autoSpaceDN w:val="0"/>
      <w:adjustRightInd w:val="0"/>
      <w:ind w:firstLine="720"/>
    </w:pPr>
    <w:rPr>
      <w:rFonts w:ascii="Arial" w:hAnsi="Arial" w:cs="Arial"/>
    </w:rPr>
  </w:style>
  <w:style w:type="paragraph" w:customStyle="1" w:styleId="ConsPlusNormal">
    <w:name w:val="ConsPlusNormal"/>
    <w:rsid w:val="005037AE"/>
    <w:pPr>
      <w:autoSpaceDE w:val="0"/>
      <w:autoSpaceDN w:val="0"/>
      <w:adjustRightInd w:val="0"/>
      <w:ind w:firstLine="720"/>
    </w:pPr>
    <w:rPr>
      <w:rFonts w:ascii="Arial" w:hAnsi="Arial" w:cs="Arial"/>
    </w:rPr>
  </w:style>
  <w:style w:type="paragraph" w:styleId="a6">
    <w:name w:val="No Spacing"/>
    <w:uiPriority w:val="1"/>
    <w:qFormat/>
    <w:rsid w:val="00C0158D"/>
    <w:rPr>
      <w:rFonts w:ascii="Calibri" w:eastAsia="Calibri" w:hAnsi="Calibri"/>
      <w:sz w:val="22"/>
      <w:szCs w:val="22"/>
      <w:lang w:eastAsia="en-US"/>
    </w:rPr>
  </w:style>
  <w:style w:type="paragraph" w:styleId="a7">
    <w:name w:val="Balloon Text"/>
    <w:basedOn w:val="a"/>
    <w:link w:val="a8"/>
    <w:rsid w:val="00EC68AC"/>
    <w:rPr>
      <w:rFonts w:ascii="Tahoma" w:hAnsi="Tahoma" w:cs="Tahoma"/>
      <w:sz w:val="16"/>
      <w:szCs w:val="16"/>
    </w:rPr>
  </w:style>
  <w:style w:type="character" w:customStyle="1" w:styleId="a8">
    <w:name w:val="Текст выноски Знак"/>
    <w:basedOn w:val="a0"/>
    <w:link w:val="a7"/>
    <w:rsid w:val="00EC68AC"/>
    <w:rPr>
      <w:rFonts w:ascii="Tahoma" w:hAnsi="Tahoma" w:cs="Tahoma"/>
      <w:sz w:val="16"/>
      <w:szCs w:val="16"/>
    </w:rPr>
  </w:style>
  <w:style w:type="paragraph" w:styleId="a9">
    <w:name w:val="List Paragraph"/>
    <w:basedOn w:val="a"/>
    <w:uiPriority w:val="34"/>
    <w:qFormat/>
    <w:rsid w:val="00FD58F7"/>
    <w:pPr>
      <w:ind w:left="720"/>
      <w:contextualSpacing/>
    </w:pPr>
  </w:style>
</w:styles>
</file>

<file path=word/webSettings.xml><?xml version="1.0" encoding="utf-8"?>
<w:webSettings xmlns:r="http://schemas.openxmlformats.org/officeDocument/2006/relationships" xmlns:w="http://schemas.openxmlformats.org/wordprocessingml/2006/main">
  <w:divs>
    <w:div w:id="384063407">
      <w:bodyDiv w:val="1"/>
      <w:marLeft w:val="0"/>
      <w:marRight w:val="0"/>
      <w:marTop w:val="0"/>
      <w:marBottom w:val="0"/>
      <w:divBdr>
        <w:top w:val="none" w:sz="0" w:space="0" w:color="auto"/>
        <w:left w:val="none" w:sz="0" w:space="0" w:color="auto"/>
        <w:bottom w:val="none" w:sz="0" w:space="0" w:color="auto"/>
        <w:right w:val="none" w:sz="0" w:space="0" w:color="auto"/>
      </w:divBdr>
    </w:div>
    <w:div w:id="109617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3B03-45FB-410A-93DB-2AAF7A1A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1554</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IT Dep., RRA</Company>
  <LinksUpToDate>false</LinksUpToDate>
  <CharactersWithSpaces>10392</CharactersWithSpaces>
  <SharedDoc>false</SharedDoc>
  <HLinks>
    <vt:vector size="18" baseType="variant">
      <vt:variant>
        <vt:i4>4128829</vt:i4>
      </vt:variant>
      <vt:variant>
        <vt:i4>6</vt:i4>
      </vt:variant>
      <vt:variant>
        <vt:i4>0</vt:i4>
      </vt:variant>
      <vt:variant>
        <vt:i4>5</vt:i4>
      </vt:variant>
      <vt:variant>
        <vt:lpwstr>consultantplus://offline/ref=7C1B55BA8AE653C91734CEF1585A3C8249FF68EF89EA695AE185CF065B4CEE5968D7D7CBDEB6613FG8rEN</vt:lpwstr>
      </vt:variant>
      <vt:variant>
        <vt:lpwstr/>
      </vt:variant>
      <vt:variant>
        <vt:i4>3539052</vt:i4>
      </vt:variant>
      <vt:variant>
        <vt:i4>3</vt:i4>
      </vt:variant>
      <vt:variant>
        <vt:i4>0</vt:i4>
      </vt:variant>
      <vt:variant>
        <vt:i4>5</vt:i4>
      </vt:variant>
      <vt:variant>
        <vt:lpwstr>consultantplus://offline/ref=B017E7FAE3AE7A767D7FE0C031F84C880BF86D520A0F917A356CCC7E9ECCDC3A924251FDB12C6C07T5oDM</vt:lpwstr>
      </vt:variant>
      <vt:variant>
        <vt:lpwstr/>
      </vt:variant>
      <vt:variant>
        <vt:i4>4259849</vt:i4>
      </vt:variant>
      <vt:variant>
        <vt:i4>0</vt:i4>
      </vt:variant>
      <vt:variant>
        <vt:i4>0</vt:i4>
      </vt:variant>
      <vt:variant>
        <vt:i4>5</vt:i4>
      </vt:variant>
      <vt:variant>
        <vt:lpwstr>consultantplus://offline/ref=52D22694EDF119B82F3F662D8B7D7F2FA22BCBFBA44A850B141D15B68D08B0E82E7A757D4Ec9I6L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551</dc:creator>
  <cp:lastModifiedBy>user</cp:lastModifiedBy>
  <cp:revision>10</cp:revision>
  <cp:lastPrinted>2018-05-14T14:21:00Z</cp:lastPrinted>
  <dcterms:created xsi:type="dcterms:W3CDTF">2018-03-28T07:25:00Z</dcterms:created>
  <dcterms:modified xsi:type="dcterms:W3CDTF">2018-05-14T14:22:00Z</dcterms:modified>
</cp:coreProperties>
</file>